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B81" w:rsidRPr="00E31392" w:rsidRDefault="00261B81" w:rsidP="00261B81">
      <w:pPr>
        <w:spacing w:after="0"/>
        <w:jc w:val="center"/>
        <w:rPr>
          <w:rFonts w:ascii="Times New Roman" w:hAnsi="Times New Roman" w:cs="Times New Roman"/>
          <w:b/>
          <w:sz w:val="24"/>
          <w:szCs w:val="24"/>
        </w:rPr>
      </w:pPr>
      <w:r w:rsidRPr="00E31392">
        <w:rPr>
          <w:rFonts w:ascii="Times New Roman" w:hAnsi="Times New Roman" w:cs="Times New Roman"/>
          <w:b/>
          <w:sz w:val="24"/>
          <w:szCs w:val="24"/>
        </w:rPr>
        <w:t>NORTHEAST DELTA HUMAN SERVICES AUTHORITY (NEDHSA)</w:t>
      </w:r>
    </w:p>
    <w:p w:rsidR="00261B81" w:rsidRPr="00E31392" w:rsidRDefault="00261B81" w:rsidP="00261B81">
      <w:pPr>
        <w:pStyle w:val="paragraph"/>
        <w:jc w:val="center"/>
        <w:textAlignment w:val="baseline"/>
        <w:rPr>
          <w:rStyle w:val="normaltextrun"/>
          <w:bCs/>
        </w:rPr>
      </w:pPr>
      <w:r w:rsidRPr="00E31392">
        <w:rPr>
          <w:rStyle w:val="normaltextrun"/>
          <w:b/>
          <w:bCs/>
        </w:rPr>
        <w:t>Board Meeting MINUTES</w:t>
      </w:r>
    </w:p>
    <w:p w:rsidR="00305FDD" w:rsidRPr="00E31392" w:rsidRDefault="00A15BF8" w:rsidP="00305FDD">
      <w:pPr>
        <w:pStyle w:val="paragraph"/>
        <w:jc w:val="center"/>
        <w:textAlignment w:val="baseline"/>
        <w:rPr>
          <w:rStyle w:val="normaltextrun"/>
          <w:b/>
          <w:bCs/>
          <w:color w:val="0D0D0D" w:themeColor="text1" w:themeTint="F2"/>
        </w:rPr>
      </w:pPr>
      <w:r w:rsidRPr="00E31392">
        <w:rPr>
          <w:rStyle w:val="normaltextrun"/>
          <w:b/>
          <w:bCs/>
          <w:color w:val="0D0D0D" w:themeColor="text1" w:themeTint="F2"/>
        </w:rPr>
        <w:t>September 18</w:t>
      </w:r>
      <w:r w:rsidR="008F6B17" w:rsidRPr="00E31392">
        <w:rPr>
          <w:rStyle w:val="normaltextrun"/>
          <w:b/>
          <w:bCs/>
          <w:color w:val="0D0D0D" w:themeColor="text1" w:themeTint="F2"/>
        </w:rPr>
        <w:t>, 2018</w:t>
      </w:r>
    </w:p>
    <w:p w:rsidR="00A15BF8" w:rsidRPr="00E31392" w:rsidRDefault="00A15BF8" w:rsidP="00A15BF8">
      <w:pPr>
        <w:spacing w:after="0"/>
        <w:jc w:val="center"/>
        <w:rPr>
          <w:rFonts w:ascii="Times New Roman" w:eastAsia="Times New Roman" w:hAnsi="Times New Roman" w:cs="Times New Roman"/>
          <w:b/>
        </w:rPr>
      </w:pPr>
      <w:r w:rsidRPr="00E31392">
        <w:rPr>
          <w:rFonts w:ascii="Times New Roman" w:eastAsia="Times New Roman" w:hAnsi="Times New Roman" w:cs="Times New Roman"/>
          <w:b/>
        </w:rPr>
        <w:t>NEDHSA Administrative Office</w:t>
      </w:r>
    </w:p>
    <w:p w:rsidR="00A15BF8" w:rsidRPr="00E31392" w:rsidRDefault="00A15BF8" w:rsidP="00A15BF8">
      <w:pPr>
        <w:spacing w:after="0"/>
        <w:jc w:val="center"/>
        <w:rPr>
          <w:rFonts w:ascii="Times New Roman" w:eastAsia="Times New Roman" w:hAnsi="Times New Roman" w:cs="Times New Roman"/>
        </w:rPr>
      </w:pPr>
      <w:r w:rsidRPr="00E31392">
        <w:rPr>
          <w:rFonts w:ascii="Times New Roman" w:eastAsia="Times New Roman" w:hAnsi="Times New Roman" w:cs="Times New Roman"/>
        </w:rPr>
        <w:t>2513 Ferrand Street, Monroe, LA  71201</w:t>
      </w:r>
    </w:p>
    <w:p w:rsidR="00A15BF8" w:rsidRDefault="00A15BF8" w:rsidP="00305FDD">
      <w:pPr>
        <w:pStyle w:val="paragraph"/>
        <w:jc w:val="center"/>
        <w:textAlignment w:val="baseline"/>
        <w:rPr>
          <w:rStyle w:val="normaltextrun"/>
          <w:b/>
          <w:bCs/>
          <w:color w:val="0D0D0D" w:themeColor="text1" w:themeTint="F2"/>
          <w:sz w:val="22"/>
          <w:szCs w:val="22"/>
        </w:rPr>
      </w:pPr>
    </w:p>
    <w:p w:rsidR="00A15BF8" w:rsidRPr="00E43944" w:rsidRDefault="00A15BF8" w:rsidP="00305FDD">
      <w:pPr>
        <w:pStyle w:val="paragraph"/>
        <w:jc w:val="center"/>
        <w:textAlignment w:val="baseline"/>
        <w:rPr>
          <w:rStyle w:val="normaltextrun"/>
          <w:b/>
          <w:bCs/>
          <w:color w:val="0D0D0D" w:themeColor="text1" w:themeTint="F2"/>
          <w:sz w:val="22"/>
          <w:szCs w:val="22"/>
        </w:rPr>
      </w:pPr>
    </w:p>
    <w:p w:rsidR="00305FDD" w:rsidRPr="00E31392" w:rsidRDefault="00305FDD" w:rsidP="005E46C9">
      <w:pPr>
        <w:pStyle w:val="paragraph"/>
        <w:textAlignment w:val="baseline"/>
        <w:rPr>
          <w:color w:val="0D0D0D" w:themeColor="text1" w:themeTint="F2"/>
          <w:sz w:val="22"/>
          <w:szCs w:val="22"/>
        </w:rPr>
      </w:pPr>
      <w:r w:rsidRPr="00E31392">
        <w:rPr>
          <w:rStyle w:val="normaltextrun"/>
          <w:b/>
          <w:bCs/>
          <w:color w:val="0D0D0D" w:themeColor="text1" w:themeTint="F2"/>
          <w:sz w:val="22"/>
          <w:szCs w:val="22"/>
        </w:rPr>
        <w:t>5:30PM </w:t>
      </w:r>
      <w:r w:rsidRPr="00E31392">
        <w:rPr>
          <w:rStyle w:val="eop"/>
          <w:color w:val="0D0D0D" w:themeColor="text1" w:themeTint="F2"/>
          <w:sz w:val="22"/>
          <w:szCs w:val="22"/>
        </w:rPr>
        <w:t> </w:t>
      </w:r>
    </w:p>
    <w:p w:rsidR="0014542C" w:rsidRPr="00E31392" w:rsidRDefault="00305FDD" w:rsidP="005E46C9">
      <w:pPr>
        <w:pStyle w:val="paragraph"/>
        <w:textAlignment w:val="baseline"/>
        <w:rPr>
          <w:sz w:val="22"/>
          <w:szCs w:val="22"/>
        </w:rPr>
      </w:pPr>
      <w:r w:rsidRPr="00E31392">
        <w:rPr>
          <w:rStyle w:val="normaltextrun"/>
          <w:b/>
          <w:iCs/>
          <w:color w:val="0D0D0D" w:themeColor="text1" w:themeTint="F2"/>
          <w:sz w:val="22"/>
          <w:szCs w:val="22"/>
        </w:rPr>
        <w:t>Call to Order</w:t>
      </w:r>
      <w:r w:rsidRPr="00E31392">
        <w:rPr>
          <w:rStyle w:val="normaltextrun"/>
          <w:i/>
          <w:iCs/>
          <w:color w:val="0D0D0D" w:themeColor="text1" w:themeTint="F2"/>
          <w:sz w:val="22"/>
          <w:szCs w:val="22"/>
        </w:rPr>
        <w:t xml:space="preserve"> </w:t>
      </w:r>
      <w:r w:rsidR="0014542C" w:rsidRPr="00E31392">
        <w:rPr>
          <w:rStyle w:val="normaltextrun"/>
          <w:sz w:val="22"/>
          <w:szCs w:val="22"/>
        </w:rPr>
        <w:t xml:space="preserve">Meeting called to order </w:t>
      </w:r>
      <w:r w:rsidR="00792E0F" w:rsidRPr="00E31392">
        <w:rPr>
          <w:rStyle w:val="normaltextrun"/>
          <w:sz w:val="22"/>
          <w:szCs w:val="22"/>
        </w:rPr>
        <w:t xml:space="preserve">by Michael Shipp </w:t>
      </w:r>
      <w:r w:rsidR="0014542C" w:rsidRPr="00E31392">
        <w:rPr>
          <w:rStyle w:val="normaltextrun"/>
          <w:sz w:val="22"/>
          <w:szCs w:val="22"/>
        </w:rPr>
        <w:t xml:space="preserve">and </w:t>
      </w:r>
      <w:r w:rsidR="00320BB3" w:rsidRPr="00E31392">
        <w:rPr>
          <w:rStyle w:val="normaltextrun"/>
          <w:sz w:val="22"/>
          <w:szCs w:val="22"/>
        </w:rPr>
        <w:t xml:space="preserve">prayer was led by </w:t>
      </w:r>
      <w:r w:rsidR="00A15BF8" w:rsidRPr="00E31392">
        <w:rPr>
          <w:rStyle w:val="normaltextrun"/>
          <w:sz w:val="22"/>
          <w:szCs w:val="22"/>
        </w:rPr>
        <w:t xml:space="preserve">Thelma Merrells </w:t>
      </w:r>
      <w:r w:rsidR="00DD25FE" w:rsidRPr="00E31392">
        <w:rPr>
          <w:rStyle w:val="normaltextrun"/>
          <w:sz w:val="22"/>
          <w:szCs w:val="22"/>
        </w:rPr>
        <w:t>and</w:t>
      </w:r>
      <w:r w:rsidR="00320BB3" w:rsidRPr="00E31392">
        <w:rPr>
          <w:rStyle w:val="normaltextrun"/>
          <w:sz w:val="22"/>
          <w:szCs w:val="22"/>
        </w:rPr>
        <w:t xml:space="preserve"> a </w:t>
      </w:r>
      <w:r w:rsidR="0014542C" w:rsidRPr="00E31392">
        <w:rPr>
          <w:rStyle w:val="normaltextrun"/>
          <w:sz w:val="22"/>
          <w:szCs w:val="22"/>
        </w:rPr>
        <w:t xml:space="preserve">quorum </w:t>
      </w:r>
      <w:r w:rsidR="00320BB3" w:rsidRPr="00E31392">
        <w:rPr>
          <w:rStyle w:val="normaltextrun"/>
          <w:sz w:val="22"/>
          <w:szCs w:val="22"/>
        </w:rPr>
        <w:t xml:space="preserve">was </w:t>
      </w:r>
      <w:r w:rsidR="0014542C" w:rsidRPr="00E31392">
        <w:rPr>
          <w:rStyle w:val="normaltextrun"/>
          <w:sz w:val="22"/>
          <w:szCs w:val="22"/>
        </w:rPr>
        <w:t xml:space="preserve">met. </w:t>
      </w:r>
    </w:p>
    <w:p w:rsidR="00305FDD" w:rsidRPr="00E31392" w:rsidRDefault="00305FDD" w:rsidP="005E46C9">
      <w:pPr>
        <w:pStyle w:val="paragraph"/>
        <w:textAlignment w:val="baseline"/>
        <w:rPr>
          <w:color w:val="0D0D0D" w:themeColor="text1" w:themeTint="F2"/>
          <w:sz w:val="22"/>
          <w:szCs w:val="22"/>
        </w:rPr>
      </w:pPr>
      <w:r w:rsidRPr="00E31392">
        <w:rPr>
          <w:rStyle w:val="normaltextrun"/>
          <w:b/>
          <w:iCs/>
          <w:color w:val="0D0D0D" w:themeColor="text1" w:themeTint="F2"/>
          <w:sz w:val="22"/>
          <w:szCs w:val="22"/>
        </w:rPr>
        <w:t>Adopt Agenda</w:t>
      </w:r>
      <w:r w:rsidRPr="00E31392">
        <w:rPr>
          <w:rStyle w:val="normaltextrun"/>
          <w:i/>
          <w:iCs/>
          <w:color w:val="0D0D0D" w:themeColor="text1" w:themeTint="F2"/>
          <w:sz w:val="22"/>
          <w:szCs w:val="22"/>
        </w:rPr>
        <w:t xml:space="preserve">: </w:t>
      </w:r>
      <w:r w:rsidR="00B16802" w:rsidRPr="00E31392">
        <w:rPr>
          <w:color w:val="0D0D0D" w:themeColor="text1" w:themeTint="F2"/>
          <w:sz w:val="22"/>
          <w:szCs w:val="22"/>
        </w:rPr>
        <w:t>A</w:t>
      </w:r>
      <w:r w:rsidR="00B16802" w:rsidRPr="00E31392">
        <w:rPr>
          <w:rStyle w:val="normaltextrun"/>
          <w:i/>
          <w:iCs/>
          <w:color w:val="0D0D0D" w:themeColor="text1" w:themeTint="F2"/>
          <w:sz w:val="22"/>
          <w:szCs w:val="22"/>
        </w:rPr>
        <w:t xml:space="preserve"> </w:t>
      </w:r>
      <w:r w:rsidR="003F5913" w:rsidRPr="00E31392">
        <w:rPr>
          <w:rStyle w:val="normaltextrun"/>
          <w:color w:val="0D0D0D" w:themeColor="text1" w:themeTint="F2"/>
          <w:sz w:val="22"/>
          <w:szCs w:val="22"/>
        </w:rPr>
        <w:t>Motion was made by</w:t>
      </w:r>
      <w:r w:rsidR="00864D70" w:rsidRPr="00E31392">
        <w:rPr>
          <w:rStyle w:val="normaltextrun"/>
          <w:color w:val="0D0D0D" w:themeColor="text1" w:themeTint="F2"/>
          <w:sz w:val="22"/>
          <w:szCs w:val="22"/>
        </w:rPr>
        <w:t xml:space="preserve"> </w:t>
      </w:r>
      <w:r w:rsidR="00A15BF8" w:rsidRPr="00E31392">
        <w:rPr>
          <w:rStyle w:val="normaltextrun"/>
          <w:color w:val="0D0D0D" w:themeColor="text1" w:themeTint="F2"/>
          <w:sz w:val="22"/>
          <w:szCs w:val="22"/>
        </w:rPr>
        <w:t xml:space="preserve">Alisa Lear </w:t>
      </w:r>
      <w:r w:rsidR="00841673" w:rsidRPr="00E31392">
        <w:rPr>
          <w:rStyle w:val="normaltextrun"/>
          <w:color w:val="0D0D0D" w:themeColor="text1" w:themeTint="F2"/>
          <w:sz w:val="22"/>
          <w:szCs w:val="22"/>
        </w:rPr>
        <w:t>se</w:t>
      </w:r>
      <w:r w:rsidRPr="00E31392">
        <w:rPr>
          <w:rStyle w:val="normaltextrun"/>
          <w:color w:val="0D0D0D" w:themeColor="text1" w:themeTint="F2"/>
          <w:sz w:val="22"/>
          <w:szCs w:val="22"/>
        </w:rPr>
        <w:t>conded by</w:t>
      </w:r>
      <w:r w:rsidR="000D218A" w:rsidRPr="00E31392">
        <w:rPr>
          <w:rStyle w:val="normaltextrun"/>
          <w:color w:val="0D0D0D" w:themeColor="text1" w:themeTint="F2"/>
          <w:sz w:val="22"/>
          <w:szCs w:val="22"/>
        </w:rPr>
        <w:t xml:space="preserve"> </w:t>
      </w:r>
      <w:r w:rsidR="00A15BF8" w:rsidRPr="00E31392">
        <w:rPr>
          <w:rStyle w:val="normaltextrun"/>
          <w:color w:val="0D0D0D" w:themeColor="text1" w:themeTint="F2"/>
          <w:sz w:val="22"/>
          <w:szCs w:val="22"/>
        </w:rPr>
        <w:t xml:space="preserve">Latanya </w:t>
      </w:r>
      <w:r w:rsidR="00F30509" w:rsidRPr="00E31392">
        <w:rPr>
          <w:rStyle w:val="normaltextrun"/>
          <w:color w:val="0D0D0D" w:themeColor="text1" w:themeTint="F2"/>
          <w:sz w:val="22"/>
          <w:szCs w:val="22"/>
        </w:rPr>
        <w:t>Whiteside to</w:t>
      </w:r>
      <w:r w:rsidR="00B16802" w:rsidRPr="00E31392">
        <w:rPr>
          <w:rStyle w:val="normaltextrun"/>
          <w:color w:val="0D0D0D" w:themeColor="text1" w:themeTint="F2"/>
          <w:sz w:val="22"/>
          <w:szCs w:val="22"/>
        </w:rPr>
        <w:t xml:space="preserve"> approve /accept the Agenda.  Motion passed unanimously</w:t>
      </w:r>
      <w:r w:rsidR="00C57908" w:rsidRPr="00E31392">
        <w:rPr>
          <w:rStyle w:val="normaltextrun"/>
          <w:color w:val="0D0D0D" w:themeColor="text1" w:themeTint="F2"/>
          <w:sz w:val="22"/>
          <w:szCs w:val="22"/>
        </w:rPr>
        <w:t>.</w:t>
      </w:r>
    </w:p>
    <w:p w:rsidR="00DA5508" w:rsidRPr="00E31392" w:rsidRDefault="00305FDD" w:rsidP="005E46C9">
      <w:pPr>
        <w:pStyle w:val="paragraph"/>
        <w:textAlignment w:val="baseline"/>
        <w:rPr>
          <w:color w:val="0D0D0D" w:themeColor="text1" w:themeTint="F2"/>
          <w:sz w:val="22"/>
          <w:szCs w:val="22"/>
        </w:rPr>
      </w:pPr>
      <w:r w:rsidRPr="00E31392">
        <w:rPr>
          <w:rStyle w:val="normaltextrun"/>
          <w:b/>
          <w:iCs/>
          <w:color w:val="0D0D0D" w:themeColor="text1" w:themeTint="F2"/>
          <w:sz w:val="22"/>
          <w:szCs w:val="22"/>
        </w:rPr>
        <w:t xml:space="preserve">Adopt Minutes </w:t>
      </w:r>
      <w:r w:rsidR="00F30509" w:rsidRPr="00E31392">
        <w:rPr>
          <w:rStyle w:val="normaltextrun"/>
          <w:b/>
          <w:iCs/>
          <w:color w:val="0D0D0D" w:themeColor="text1" w:themeTint="F2"/>
          <w:sz w:val="22"/>
          <w:szCs w:val="22"/>
        </w:rPr>
        <w:t>of August</w:t>
      </w:r>
      <w:r w:rsidR="00612C07" w:rsidRPr="00E31392">
        <w:rPr>
          <w:rStyle w:val="normaltextrun"/>
          <w:b/>
          <w:iCs/>
          <w:color w:val="0D0D0D" w:themeColor="text1" w:themeTint="F2"/>
          <w:sz w:val="22"/>
          <w:szCs w:val="22"/>
        </w:rPr>
        <w:t xml:space="preserve"> 14</w:t>
      </w:r>
      <w:r w:rsidR="00CC523C" w:rsidRPr="00E31392">
        <w:rPr>
          <w:rStyle w:val="normaltextrun"/>
          <w:b/>
          <w:iCs/>
          <w:color w:val="0D0D0D" w:themeColor="text1" w:themeTint="F2"/>
          <w:sz w:val="22"/>
          <w:szCs w:val="22"/>
        </w:rPr>
        <w:t>:</w:t>
      </w:r>
      <w:r w:rsidRPr="00E31392">
        <w:rPr>
          <w:rStyle w:val="normaltextrun"/>
          <w:i/>
          <w:iCs/>
          <w:color w:val="0D0D0D" w:themeColor="text1" w:themeTint="F2"/>
          <w:sz w:val="22"/>
          <w:szCs w:val="22"/>
        </w:rPr>
        <w:t xml:space="preserve"> </w:t>
      </w:r>
      <w:r w:rsidR="00B16802" w:rsidRPr="00E31392">
        <w:rPr>
          <w:color w:val="0D0D0D" w:themeColor="text1" w:themeTint="F2"/>
          <w:sz w:val="22"/>
          <w:szCs w:val="22"/>
        </w:rPr>
        <w:t>A</w:t>
      </w:r>
      <w:r w:rsidR="00B16802" w:rsidRPr="00E31392">
        <w:rPr>
          <w:rStyle w:val="normaltextrun"/>
          <w:i/>
          <w:iCs/>
          <w:color w:val="0D0D0D" w:themeColor="text1" w:themeTint="F2"/>
          <w:sz w:val="22"/>
          <w:szCs w:val="22"/>
        </w:rPr>
        <w:t xml:space="preserve"> </w:t>
      </w:r>
      <w:r w:rsidR="00692551" w:rsidRPr="00E31392">
        <w:rPr>
          <w:rStyle w:val="normaltextrun"/>
          <w:color w:val="0D0D0D" w:themeColor="text1" w:themeTint="F2"/>
          <w:sz w:val="22"/>
          <w:szCs w:val="22"/>
        </w:rPr>
        <w:t>Motion was</w:t>
      </w:r>
      <w:r w:rsidRPr="00E31392">
        <w:rPr>
          <w:rStyle w:val="normaltextrun"/>
          <w:color w:val="0D0D0D" w:themeColor="text1" w:themeTint="F2"/>
          <w:sz w:val="22"/>
          <w:szCs w:val="22"/>
        </w:rPr>
        <w:t xml:space="preserve"> made </w:t>
      </w:r>
      <w:r w:rsidR="00F30509" w:rsidRPr="00E31392">
        <w:rPr>
          <w:rStyle w:val="normaltextrun"/>
          <w:color w:val="0D0D0D" w:themeColor="text1" w:themeTint="F2"/>
          <w:sz w:val="22"/>
          <w:szCs w:val="22"/>
        </w:rPr>
        <w:t>by Latanya</w:t>
      </w:r>
      <w:r w:rsidR="00A15BF8" w:rsidRPr="00E31392">
        <w:rPr>
          <w:rStyle w:val="normaltextrun"/>
          <w:color w:val="0D0D0D" w:themeColor="text1" w:themeTint="F2"/>
          <w:sz w:val="22"/>
          <w:szCs w:val="22"/>
        </w:rPr>
        <w:t xml:space="preserve"> Whiteside</w:t>
      </w:r>
      <w:r w:rsidR="008F6B17" w:rsidRPr="00E31392">
        <w:rPr>
          <w:rStyle w:val="normaltextrun"/>
          <w:color w:val="0D0D0D" w:themeColor="text1" w:themeTint="F2"/>
          <w:sz w:val="22"/>
          <w:szCs w:val="22"/>
        </w:rPr>
        <w:t xml:space="preserve"> </w:t>
      </w:r>
      <w:r w:rsidR="00072060" w:rsidRPr="00E31392">
        <w:rPr>
          <w:rStyle w:val="normaltextrun"/>
          <w:color w:val="0D0D0D" w:themeColor="text1" w:themeTint="F2"/>
          <w:sz w:val="22"/>
          <w:szCs w:val="22"/>
        </w:rPr>
        <w:t xml:space="preserve">and </w:t>
      </w:r>
      <w:r w:rsidR="00DD25FE" w:rsidRPr="00E31392">
        <w:rPr>
          <w:rStyle w:val="normaltextrun"/>
          <w:color w:val="0D0D0D" w:themeColor="text1" w:themeTint="F2"/>
          <w:sz w:val="22"/>
          <w:szCs w:val="22"/>
        </w:rPr>
        <w:t xml:space="preserve">seconded by </w:t>
      </w:r>
      <w:r w:rsidR="00A15BF8" w:rsidRPr="00E31392">
        <w:rPr>
          <w:rStyle w:val="normaltextrun"/>
          <w:color w:val="0D0D0D" w:themeColor="text1" w:themeTint="F2"/>
          <w:sz w:val="22"/>
          <w:szCs w:val="22"/>
        </w:rPr>
        <w:t>Alisa Lear</w:t>
      </w:r>
      <w:r w:rsidR="008F6B17" w:rsidRPr="00E31392">
        <w:rPr>
          <w:rStyle w:val="normaltextrun"/>
          <w:color w:val="0D0D0D" w:themeColor="text1" w:themeTint="F2"/>
          <w:sz w:val="22"/>
          <w:szCs w:val="22"/>
        </w:rPr>
        <w:t xml:space="preserve"> </w:t>
      </w:r>
      <w:r w:rsidR="00F07E10" w:rsidRPr="00E31392">
        <w:rPr>
          <w:rStyle w:val="normaltextrun"/>
          <w:color w:val="0D0D0D" w:themeColor="text1" w:themeTint="F2"/>
          <w:sz w:val="22"/>
          <w:szCs w:val="22"/>
        </w:rPr>
        <w:t>to</w:t>
      </w:r>
      <w:r w:rsidRPr="00E31392">
        <w:rPr>
          <w:rStyle w:val="normaltextrun"/>
          <w:color w:val="0D0D0D" w:themeColor="text1" w:themeTint="F2"/>
          <w:sz w:val="22"/>
          <w:szCs w:val="22"/>
        </w:rPr>
        <w:t xml:space="preserve"> </w:t>
      </w:r>
      <w:r w:rsidR="0013627C" w:rsidRPr="00E31392">
        <w:rPr>
          <w:rStyle w:val="normaltextrun"/>
          <w:color w:val="0D0D0D" w:themeColor="text1" w:themeTint="F2"/>
          <w:sz w:val="22"/>
          <w:szCs w:val="22"/>
        </w:rPr>
        <w:t xml:space="preserve">approve / </w:t>
      </w:r>
      <w:r w:rsidR="00E722B5" w:rsidRPr="00E31392">
        <w:rPr>
          <w:rStyle w:val="normaltextrun"/>
          <w:color w:val="0D0D0D" w:themeColor="text1" w:themeTint="F2"/>
          <w:sz w:val="22"/>
          <w:szCs w:val="22"/>
        </w:rPr>
        <w:t xml:space="preserve">accept </w:t>
      </w:r>
      <w:r w:rsidR="0013627C" w:rsidRPr="00E31392">
        <w:rPr>
          <w:rStyle w:val="normaltextrun"/>
          <w:color w:val="0D0D0D" w:themeColor="text1" w:themeTint="F2"/>
          <w:sz w:val="22"/>
          <w:szCs w:val="22"/>
        </w:rPr>
        <w:t xml:space="preserve">the </w:t>
      </w:r>
      <w:r w:rsidR="00E722B5" w:rsidRPr="00E31392">
        <w:rPr>
          <w:rStyle w:val="normaltextrun"/>
          <w:color w:val="0D0D0D" w:themeColor="text1" w:themeTint="F2"/>
          <w:sz w:val="22"/>
          <w:szCs w:val="22"/>
        </w:rPr>
        <w:t>Minutes</w:t>
      </w:r>
      <w:r w:rsidR="00DA5508" w:rsidRPr="00E31392">
        <w:rPr>
          <w:rStyle w:val="normaltextrun"/>
          <w:color w:val="0D0D0D" w:themeColor="text1" w:themeTint="F2"/>
          <w:sz w:val="22"/>
          <w:szCs w:val="22"/>
        </w:rPr>
        <w:t>.  Motion passed unanimously.</w:t>
      </w:r>
    </w:p>
    <w:p w:rsidR="00647784" w:rsidRPr="00E31392" w:rsidRDefault="00305FDD" w:rsidP="005E46C9">
      <w:pPr>
        <w:pStyle w:val="paragraph"/>
        <w:textAlignment w:val="baseline"/>
        <w:rPr>
          <w:rStyle w:val="eop"/>
          <w:color w:val="0D0D0D" w:themeColor="text1" w:themeTint="F2"/>
          <w:sz w:val="22"/>
          <w:szCs w:val="22"/>
        </w:rPr>
      </w:pPr>
      <w:r w:rsidRPr="00E31392">
        <w:rPr>
          <w:rStyle w:val="normaltextrun"/>
          <w:color w:val="0D0D0D" w:themeColor="text1" w:themeTint="F2"/>
          <w:sz w:val="22"/>
          <w:szCs w:val="22"/>
        </w:rPr>
        <w:t> </w:t>
      </w:r>
      <w:r w:rsidRPr="00E31392">
        <w:rPr>
          <w:rStyle w:val="eop"/>
          <w:color w:val="0D0D0D" w:themeColor="text1" w:themeTint="F2"/>
          <w:sz w:val="22"/>
          <w:szCs w:val="22"/>
        </w:rPr>
        <w:t> </w:t>
      </w:r>
    </w:p>
    <w:p w:rsidR="006C05F0" w:rsidRPr="00E31392" w:rsidRDefault="00705507" w:rsidP="005E46C9">
      <w:pPr>
        <w:pStyle w:val="paragraph"/>
        <w:textAlignment w:val="baseline"/>
        <w:rPr>
          <w:rStyle w:val="eop"/>
          <w:b/>
          <w:color w:val="0D0D0D" w:themeColor="text1" w:themeTint="F2"/>
          <w:sz w:val="22"/>
          <w:szCs w:val="22"/>
        </w:rPr>
      </w:pPr>
      <w:r w:rsidRPr="00E31392">
        <w:rPr>
          <w:rStyle w:val="normaltextrun"/>
          <w:b/>
          <w:color w:val="0D0D0D" w:themeColor="text1" w:themeTint="F2"/>
          <w:sz w:val="22"/>
          <w:szCs w:val="22"/>
        </w:rPr>
        <w:tab/>
      </w:r>
      <w:r w:rsidR="006C05F0" w:rsidRPr="00E31392">
        <w:rPr>
          <w:rStyle w:val="normaltextrun"/>
          <w:b/>
          <w:color w:val="0D0D0D" w:themeColor="text1" w:themeTint="F2"/>
          <w:sz w:val="22"/>
          <w:szCs w:val="22"/>
        </w:rPr>
        <w:t xml:space="preserve">Board Members </w:t>
      </w:r>
      <w:r w:rsidRPr="00E31392">
        <w:rPr>
          <w:rStyle w:val="normaltextrun"/>
          <w:b/>
          <w:color w:val="0D0D0D" w:themeColor="text1" w:themeTint="F2"/>
          <w:sz w:val="22"/>
          <w:szCs w:val="22"/>
        </w:rPr>
        <w:t>P</w:t>
      </w:r>
      <w:r w:rsidR="006C05F0" w:rsidRPr="00E31392">
        <w:rPr>
          <w:rStyle w:val="normaltextrun"/>
          <w:b/>
          <w:color w:val="0D0D0D" w:themeColor="text1" w:themeTint="F2"/>
          <w:sz w:val="22"/>
          <w:szCs w:val="22"/>
        </w:rPr>
        <w:t>resent: </w:t>
      </w:r>
      <w:r w:rsidR="006C05F0" w:rsidRPr="00E31392">
        <w:rPr>
          <w:rStyle w:val="eop"/>
          <w:b/>
          <w:color w:val="0D0D0D" w:themeColor="text1" w:themeTint="F2"/>
          <w:sz w:val="22"/>
          <w:szCs w:val="22"/>
        </w:rPr>
        <w:t> </w:t>
      </w:r>
    </w:p>
    <w:p w:rsidR="00705507" w:rsidRPr="00E31392" w:rsidRDefault="00705507" w:rsidP="005E46C9">
      <w:pPr>
        <w:pStyle w:val="paragraph"/>
        <w:ind w:left="720"/>
        <w:textAlignment w:val="baseline"/>
        <w:rPr>
          <w:rStyle w:val="eop"/>
          <w:color w:val="0D0D0D" w:themeColor="text1" w:themeTint="F2"/>
          <w:sz w:val="22"/>
          <w:szCs w:val="22"/>
        </w:rPr>
      </w:pPr>
      <w:r w:rsidRPr="00E31392">
        <w:rPr>
          <w:rStyle w:val="eop"/>
          <w:color w:val="0D0D0D" w:themeColor="text1" w:themeTint="F2"/>
          <w:sz w:val="22"/>
          <w:szCs w:val="22"/>
        </w:rPr>
        <w:t xml:space="preserve">Dr. E. H. Baker, </w:t>
      </w:r>
      <w:r w:rsidR="000E5FE9" w:rsidRPr="00E31392">
        <w:rPr>
          <w:rStyle w:val="normaltextrun"/>
          <w:color w:val="0D0D0D" w:themeColor="text1" w:themeTint="F2"/>
          <w:sz w:val="22"/>
          <w:szCs w:val="22"/>
        </w:rPr>
        <w:t>Mike Shipp</w:t>
      </w:r>
      <w:r w:rsidR="00F30509" w:rsidRPr="00E31392">
        <w:rPr>
          <w:rStyle w:val="normaltextrun"/>
          <w:color w:val="0D0D0D" w:themeColor="text1" w:themeTint="F2"/>
          <w:sz w:val="22"/>
          <w:szCs w:val="22"/>
        </w:rPr>
        <w:t>, Latanya Whiteside</w:t>
      </w:r>
      <w:r w:rsidR="000E5FE9" w:rsidRPr="00E31392">
        <w:rPr>
          <w:rStyle w:val="normaltextrun"/>
          <w:color w:val="0D0D0D" w:themeColor="text1" w:themeTint="F2"/>
          <w:sz w:val="22"/>
          <w:szCs w:val="22"/>
        </w:rPr>
        <w:t xml:space="preserve">, </w:t>
      </w:r>
      <w:r w:rsidR="00A15BF8" w:rsidRPr="00E31392">
        <w:rPr>
          <w:rStyle w:val="eop"/>
          <w:color w:val="0D0D0D" w:themeColor="text1" w:themeTint="F2"/>
          <w:sz w:val="22"/>
          <w:szCs w:val="22"/>
        </w:rPr>
        <w:t xml:space="preserve">Thelma </w:t>
      </w:r>
      <w:r w:rsidR="00F30509" w:rsidRPr="00E31392">
        <w:rPr>
          <w:rStyle w:val="eop"/>
          <w:color w:val="0D0D0D" w:themeColor="text1" w:themeTint="F2"/>
          <w:sz w:val="22"/>
          <w:szCs w:val="22"/>
        </w:rPr>
        <w:t>Merrells and</w:t>
      </w:r>
      <w:r w:rsidR="000E5FE9" w:rsidRPr="00E31392">
        <w:rPr>
          <w:rStyle w:val="normaltextrun"/>
          <w:color w:val="0D0D0D" w:themeColor="text1" w:themeTint="F2"/>
          <w:sz w:val="22"/>
          <w:szCs w:val="22"/>
        </w:rPr>
        <w:t xml:space="preserve"> </w:t>
      </w:r>
      <w:r w:rsidRPr="00E31392">
        <w:rPr>
          <w:rStyle w:val="normaltextrun"/>
          <w:color w:val="0D0D0D" w:themeColor="text1" w:themeTint="F2"/>
          <w:sz w:val="22"/>
          <w:szCs w:val="22"/>
        </w:rPr>
        <w:t>Alisa Lear</w:t>
      </w:r>
      <w:r w:rsidRPr="00E31392">
        <w:rPr>
          <w:rStyle w:val="eop"/>
          <w:color w:val="0D0D0D" w:themeColor="text1" w:themeTint="F2"/>
          <w:sz w:val="22"/>
          <w:szCs w:val="22"/>
        </w:rPr>
        <w:t xml:space="preserve"> </w:t>
      </w:r>
    </w:p>
    <w:p w:rsidR="00705507" w:rsidRPr="00E31392" w:rsidRDefault="00705507" w:rsidP="005E46C9">
      <w:pPr>
        <w:pStyle w:val="paragraph"/>
        <w:ind w:left="720"/>
        <w:textAlignment w:val="baseline"/>
        <w:rPr>
          <w:rStyle w:val="eop"/>
          <w:color w:val="0D0D0D" w:themeColor="text1" w:themeTint="F2"/>
          <w:sz w:val="22"/>
          <w:szCs w:val="22"/>
        </w:rPr>
      </w:pPr>
      <w:r w:rsidRPr="00E31392">
        <w:rPr>
          <w:rStyle w:val="eop"/>
          <w:b/>
          <w:color w:val="0D0D0D" w:themeColor="text1" w:themeTint="F2"/>
          <w:sz w:val="22"/>
          <w:szCs w:val="22"/>
        </w:rPr>
        <w:t>Absent:</w:t>
      </w:r>
      <w:r w:rsidRPr="00E31392">
        <w:rPr>
          <w:rStyle w:val="eop"/>
          <w:color w:val="0D0D0D" w:themeColor="text1" w:themeTint="F2"/>
          <w:sz w:val="22"/>
          <w:szCs w:val="22"/>
        </w:rPr>
        <w:t xml:space="preserve">  </w:t>
      </w:r>
      <w:r w:rsidR="00A15BF8" w:rsidRPr="00E31392">
        <w:rPr>
          <w:rStyle w:val="eop"/>
          <w:color w:val="0D0D0D" w:themeColor="text1" w:themeTint="F2"/>
          <w:sz w:val="22"/>
          <w:szCs w:val="22"/>
        </w:rPr>
        <w:t>Y</w:t>
      </w:r>
      <w:r w:rsidR="00A15BF8" w:rsidRPr="00E31392">
        <w:rPr>
          <w:rStyle w:val="normaltextrun"/>
          <w:color w:val="0D0D0D" w:themeColor="text1" w:themeTint="F2"/>
          <w:sz w:val="22"/>
          <w:szCs w:val="22"/>
        </w:rPr>
        <w:t>vonne Lewis</w:t>
      </w:r>
    </w:p>
    <w:p w:rsidR="000867A3" w:rsidRPr="00E31392" w:rsidRDefault="000867A3" w:rsidP="005E46C9">
      <w:pPr>
        <w:pStyle w:val="paragraph"/>
        <w:ind w:left="720"/>
        <w:textAlignment w:val="baseline"/>
        <w:rPr>
          <w:rStyle w:val="spellingerror"/>
          <w:b/>
          <w:color w:val="0D0D0D" w:themeColor="text1" w:themeTint="F2"/>
          <w:sz w:val="22"/>
          <w:szCs w:val="22"/>
        </w:rPr>
      </w:pPr>
    </w:p>
    <w:p w:rsidR="00705507" w:rsidRPr="00E31392" w:rsidRDefault="00705507" w:rsidP="005E46C9">
      <w:pPr>
        <w:pStyle w:val="paragraph"/>
        <w:ind w:left="720"/>
        <w:textAlignment w:val="baseline"/>
        <w:rPr>
          <w:rStyle w:val="normaltextrun"/>
          <w:color w:val="0D0D0D" w:themeColor="text1" w:themeTint="F2"/>
          <w:sz w:val="22"/>
          <w:szCs w:val="22"/>
        </w:rPr>
      </w:pPr>
      <w:r w:rsidRPr="00E31392">
        <w:rPr>
          <w:rStyle w:val="spellingerror"/>
          <w:b/>
          <w:color w:val="0D0D0D" w:themeColor="text1" w:themeTint="F2"/>
          <w:sz w:val="22"/>
          <w:szCs w:val="22"/>
        </w:rPr>
        <w:t>Ownership Linkage-Recognition of Guests</w:t>
      </w:r>
      <w:r w:rsidRPr="00E31392">
        <w:rPr>
          <w:rStyle w:val="normaltextrun"/>
          <w:color w:val="0D0D0D" w:themeColor="text1" w:themeTint="F2"/>
          <w:sz w:val="22"/>
          <w:szCs w:val="22"/>
        </w:rPr>
        <w:t>: </w:t>
      </w:r>
      <w:r w:rsidR="00A15BF8" w:rsidRPr="00E31392">
        <w:rPr>
          <w:rStyle w:val="normaltextrun"/>
          <w:color w:val="0D0D0D" w:themeColor="text1" w:themeTint="F2"/>
          <w:sz w:val="22"/>
          <w:szCs w:val="22"/>
        </w:rPr>
        <w:t>None</w:t>
      </w:r>
    </w:p>
    <w:p w:rsidR="000867A3" w:rsidRPr="00E31392" w:rsidRDefault="000867A3" w:rsidP="005E46C9">
      <w:pPr>
        <w:pStyle w:val="paragraph"/>
        <w:ind w:left="720"/>
        <w:textAlignment w:val="baseline"/>
        <w:rPr>
          <w:rStyle w:val="normaltextrun"/>
          <w:color w:val="0D0D0D" w:themeColor="text1" w:themeTint="F2"/>
          <w:sz w:val="22"/>
          <w:szCs w:val="22"/>
        </w:rPr>
      </w:pPr>
    </w:p>
    <w:p w:rsidR="00705507" w:rsidRPr="00E31392" w:rsidRDefault="00705507" w:rsidP="005E46C9">
      <w:pPr>
        <w:pStyle w:val="paragraph"/>
        <w:textAlignment w:val="baseline"/>
        <w:rPr>
          <w:color w:val="0D0D0D" w:themeColor="text1" w:themeTint="F2"/>
          <w:sz w:val="22"/>
          <w:szCs w:val="22"/>
        </w:rPr>
      </w:pPr>
      <w:r w:rsidRPr="00E31392">
        <w:rPr>
          <w:rStyle w:val="normaltextrun"/>
          <w:b/>
          <w:color w:val="0D0D0D" w:themeColor="text1" w:themeTint="F2"/>
          <w:sz w:val="22"/>
          <w:szCs w:val="22"/>
        </w:rPr>
        <w:tab/>
        <w:t>Northeast Delta HSA staff present</w:t>
      </w:r>
      <w:r w:rsidRPr="00E31392">
        <w:rPr>
          <w:rStyle w:val="normaltextrun"/>
          <w:color w:val="0D0D0D" w:themeColor="text1" w:themeTint="F2"/>
          <w:sz w:val="22"/>
          <w:szCs w:val="22"/>
        </w:rPr>
        <w:t>: Dr.</w:t>
      </w:r>
      <w:r w:rsidR="000E5FE9" w:rsidRPr="00E31392">
        <w:rPr>
          <w:rStyle w:val="normaltextrun"/>
          <w:color w:val="0D0D0D" w:themeColor="text1" w:themeTint="F2"/>
          <w:sz w:val="22"/>
          <w:szCs w:val="22"/>
        </w:rPr>
        <w:t xml:space="preserve"> Monteic Sizer</w:t>
      </w:r>
      <w:r w:rsidR="00A15BF8" w:rsidRPr="00E31392">
        <w:rPr>
          <w:rStyle w:val="normaltextrun"/>
          <w:color w:val="0D0D0D" w:themeColor="text1" w:themeTint="F2"/>
          <w:sz w:val="22"/>
          <w:szCs w:val="22"/>
        </w:rPr>
        <w:t>, Delores Harris and Dr. Avius Carroll</w:t>
      </w:r>
    </w:p>
    <w:p w:rsidR="00DD796F" w:rsidRPr="00E31392" w:rsidRDefault="00DD796F" w:rsidP="005E46C9">
      <w:pPr>
        <w:spacing w:after="0"/>
        <w:rPr>
          <w:rFonts w:ascii="Times New Roman" w:eastAsia="Arial" w:hAnsi="Times New Roman" w:cs="Times New Roman"/>
          <w:b/>
        </w:rPr>
      </w:pPr>
    </w:p>
    <w:p w:rsidR="00DD796F" w:rsidRPr="00E31392" w:rsidRDefault="00DD796F" w:rsidP="005E46C9">
      <w:pPr>
        <w:spacing w:after="0"/>
        <w:rPr>
          <w:rFonts w:ascii="Times New Roman" w:eastAsia="Arial" w:hAnsi="Times New Roman" w:cs="Times New Roman"/>
          <w:b/>
        </w:rPr>
      </w:pPr>
      <w:r w:rsidRPr="00E31392">
        <w:rPr>
          <w:rFonts w:ascii="Times New Roman" w:eastAsia="Arial" w:hAnsi="Times New Roman" w:cs="Times New Roman"/>
          <w:b/>
        </w:rPr>
        <w:t>PUBLIC COMMENT PERIOD</w:t>
      </w:r>
      <w:r w:rsidR="00E31392" w:rsidRPr="00E31392">
        <w:rPr>
          <w:rFonts w:ascii="Times New Roman" w:eastAsia="Arial" w:hAnsi="Times New Roman" w:cs="Times New Roman"/>
          <w:b/>
        </w:rPr>
        <w:t xml:space="preserve"> – </w:t>
      </w:r>
      <w:r w:rsidR="00E31392" w:rsidRPr="00E31392">
        <w:rPr>
          <w:rFonts w:ascii="Times New Roman" w:eastAsia="Arial" w:hAnsi="Times New Roman" w:cs="Times New Roman"/>
        </w:rPr>
        <w:t>No requests for comment.</w:t>
      </w:r>
    </w:p>
    <w:p w:rsidR="00C4705A" w:rsidRPr="00E31392" w:rsidRDefault="00C4705A" w:rsidP="005E46C9">
      <w:pPr>
        <w:spacing w:after="0"/>
        <w:rPr>
          <w:rFonts w:ascii="Times New Roman" w:eastAsia="Arial" w:hAnsi="Times New Roman" w:cs="Times New Roman"/>
          <w:b/>
        </w:rPr>
      </w:pPr>
    </w:p>
    <w:p w:rsidR="00DD796F" w:rsidRPr="00E31392" w:rsidRDefault="005E2A81" w:rsidP="004037C7">
      <w:pPr>
        <w:spacing w:after="0"/>
        <w:rPr>
          <w:rFonts w:ascii="Times New Roman" w:eastAsia="Arial" w:hAnsi="Times New Roman" w:cs="Times New Roman"/>
          <w:sz w:val="24"/>
          <w:szCs w:val="24"/>
        </w:rPr>
      </w:pPr>
      <w:r w:rsidRPr="00E31392">
        <w:rPr>
          <w:rFonts w:ascii="Times New Roman" w:eastAsia="Arial" w:hAnsi="Times New Roman" w:cs="Times New Roman"/>
          <w:b/>
          <w:sz w:val="24"/>
          <w:szCs w:val="24"/>
        </w:rPr>
        <w:t xml:space="preserve">QUARTERLY BOARD TRAINING – </w:t>
      </w:r>
      <w:r w:rsidRPr="00E31392">
        <w:rPr>
          <w:rFonts w:ascii="Times New Roman" w:eastAsia="Arial" w:hAnsi="Times New Roman" w:cs="Times New Roman"/>
          <w:sz w:val="24"/>
          <w:szCs w:val="24"/>
        </w:rPr>
        <w:t>Addictive Disorders</w:t>
      </w:r>
      <w:r w:rsidR="00E31392">
        <w:rPr>
          <w:rFonts w:ascii="Times New Roman" w:eastAsia="Arial" w:hAnsi="Times New Roman" w:cs="Times New Roman"/>
          <w:sz w:val="24"/>
          <w:szCs w:val="24"/>
        </w:rPr>
        <w:t xml:space="preserve"> – how NEDHSA is addressing, allocating resourcs, and the impact on region - </w:t>
      </w:r>
      <w:r w:rsidRPr="00E31392">
        <w:rPr>
          <w:rFonts w:ascii="Times New Roman" w:eastAsia="Arial" w:hAnsi="Times New Roman" w:cs="Times New Roman"/>
          <w:sz w:val="24"/>
          <w:szCs w:val="24"/>
        </w:rPr>
        <w:t>presented by Dr. Avius Carroll</w:t>
      </w:r>
      <w:r w:rsidR="00E31392">
        <w:rPr>
          <w:rFonts w:ascii="Times New Roman" w:eastAsia="Arial" w:hAnsi="Times New Roman" w:cs="Times New Roman"/>
          <w:sz w:val="24"/>
          <w:szCs w:val="24"/>
        </w:rPr>
        <w:t xml:space="preserve">.   </w:t>
      </w:r>
      <w:r w:rsidRPr="00E31392">
        <w:rPr>
          <w:rFonts w:ascii="Times New Roman" w:eastAsia="Arial" w:hAnsi="Times New Roman" w:cs="Times New Roman"/>
          <w:sz w:val="24"/>
          <w:szCs w:val="24"/>
        </w:rPr>
        <w:t xml:space="preserve">Handout </w:t>
      </w:r>
      <w:r w:rsidR="003C695A" w:rsidRPr="00E31392">
        <w:rPr>
          <w:rFonts w:ascii="Times New Roman" w:eastAsia="Arial" w:hAnsi="Times New Roman" w:cs="Times New Roman"/>
          <w:sz w:val="24"/>
          <w:szCs w:val="24"/>
        </w:rPr>
        <w:t xml:space="preserve">was </w:t>
      </w:r>
      <w:r w:rsidR="00E31392">
        <w:rPr>
          <w:rFonts w:ascii="Times New Roman" w:eastAsia="Arial" w:hAnsi="Times New Roman" w:cs="Times New Roman"/>
          <w:sz w:val="24"/>
          <w:szCs w:val="24"/>
        </w:rPr>
        <w:t>provided to B</w:t>
      </w:r>
      <w:r w:rsidRPr="00E31392">
        <w:rPr>
          <w:rFonts w:ascii="Times New Roman" w:eastAsia="Arial" w:hAnsi="Times New Roman" w:cs="Times New Roman"/>
          <w:sz w:val="24"/>
          <w:szCs w:val="24"/>
        </w:rPr>
        <w:t>oard members during presentation</w:t>
      </w:r>
      <w:r w:rsidR="00E31392">
        <w:rPr>
          <w:rFonts w:ascii="Times New Roman" w:eastAsia="Arial" w:hAnsi="Times New Roman" w:cs="Times New Roman"/>
          <w:sz w:val="24"/>
          <w:szCs w:val="24"/>
        </w:rPr>
        <w:t>.</w:t>
      </w:r>
    </w:p>
    <w:p w:rsidR="004037C7" w:rsidRPr="00E31392" w:rsidRDefault="004037C7" w:rsidP="004037C7">
      <w:pPr>
        <w:spacing w:after="0"/>
        <w:rPr>
          <w:rFonts w:ascii="Times New Roman" w:hAnsi="Times New Roman" w:cs="Times New Roman"/>
          <w:b/>
          <w:color w:val="0D0D0D" w:themeColor="text1" w:themeTint="F2"/>
        </w:rPr>
      </w:pPr>
    </w:p>
    <w:p w:rsidR="00243B05" w:rsidRPr="00E31392" w:rsidRDefault="00305FDD" w:rsidP="005E46C9">
      <w:pPr>
        <w:pStyle w:val="paragraph"/>
        <w:textAlignment w:val="baseline"/>
        <w:rPr>
          <w:rStyle w:val="normaltextrun"/>
          <w:b/>
          <w:bCs/>
          <w:color w:val="0D0D0D" w:themeColor="text1" w:themeTint="F2"/>
          <w:sz w:val="22"/>
          <w:szCs w:val="22"/>
          <w:u w:val="single"/>
        </w:rPr>
      </w:pPr>
      <w:r w:rsidRPr="00E31392">
        <w:rPr>
          <w:rStyle w:val="normaltextrun"/>
          <w:b/>
          <w:bCs/>
          <w:color w:val="0D0D0D" w:themeColor="text1" w:themeTint="F2"/>
          <w:sz w:val="22"/>
          <w:szCs w:val="22"/>
          <w:u w:val="single"/>
        </w:rPr>
        <w:t>BOARD EDUCAT</w:t>
      </w:r>
      <w:r w:rsidR="00705507" w:rsidRPr="00E31392">
        <w:rPr>
          <w:rStyle w:val="normaltextrun"/>
          <w:b/>
          <w:bCs/>
          <w:color w:val="0D0D0D" w:themeColor="text1" w:themeTint="F2"/>
          <w:sz w:val="22"/>
          <w:szCs w:val="22"/>
          <w:u w:val="single"/>
        </w:rPr>
        <w:t>ION/ ENDS Items for DISCUSSION</w:t>
      </w:r>
    </w:p>
    <w:p w:rsidR="00BB49B5" w:rsidRPr="00E31392" w:rsidRDefault="00BB49B5" w:rsidP="005E46C9">
      <w:pPr>
        <w:pStyle w:val="paragraph"/>
        <w:textAlignment w:val="baseline"/>
        <w:rPr>
          <w:rStyle w:val="normaltextrun"/>
          <w:b/>
          <w:bCs/>
          <w:color w:val="0D0D0D" w:themeColor="text1" w:themeTint="F2"/>
          <w:sz w:val="22"/>
          <w:szCs w:val="22"/>
        </w:rPr>
      </w:pPr>
      <w:r w:rsidRPr="00E31392">
        <w:rPr>
          <w:rStyle w:val="normaltextrun"/>
          <w:b/>
          <w:bCs/>
          <w:color w:val="0D0D0D" w:themeColor="text1" w:themeTint="F2"/>
          <w:sz w:val="22"/>
          <w:szCs w:val="22"/>
        </w:rPr>
        <w:t>Up</w:t>
      </w:r>
      <w:r w:rsidR="00E43944" w:rsidRPr="00E31392">
        <w:rPr>
          <w:rStyle w:val="normaltextrun"/>
          <w:b/>
          <w:bCs/>
          <w:color w:val="0D0D0D" w:themeColor="text1" w:themeTint="F2"/>
          <w:sz w:val="22"/>
          <w:szCs w:val="22"/>
        </w:rPr>
        <w:t xml:space="preserve">coming Events/Community Action </w:t>
      </w:r>
    </w:p>
    <w:p w:rsidR="00A15BF8" w:rsidRPr="00E31392" w:rsidRDefault="00A15BF8" w:rsidP="005E46C9">
      <w:pPr>
        <w:pStyle w:val="paragraph"/>
        <w:textAlignment w:val="baseline"/>
        <w:rPr>
          <w:rStyle w:val="normaltextrun"/>
          <w:b/>
          <w:bCs/>
          <w:color w:val="0D0D0D" w:themeColor="text1" w:themeTint="F2"/>
          <w:sz w:val="22"/>
          <w:szCs w:val="22"/>
        </w:rPr>
      </w:pPr>
    </w:p>
    <w:p w:rsidR="00A15BF8" w:rsidRPr="00E31392" w:rsidRDefault="0043139A" w:rsidP="005E46C9">
      <w:pPr>
        <w:pStyle w:val="paragraph"/>
        <w:textAlignment w:val="baseline"/>
        <w:rPr>
          <w:rStyle w:val="normaltextrun"/>
          <w:b/>
          <w:bCs/>
          <w:color w:val="0D0D0D" w:themeColor="text1" w:themeTint="F2"/>
          <w:sz w:val="22"/>
          <w:szCs w:val="22"/>
        </w:rPr>
      </w:pPr>
      <w:r w:rsidRPr="00E31392">
        <w:rPr>
          <w:sz w:val="23"/>
          <w:szCs w:val="23"/>
        </w:rPr>
        <w:t xml:space="preserve">NEDHSA </w:t>
      </w:r>
      <w:r w:rsidR="00A15BF8" w:rsidRPr="00E31392">
        <w:rPr>
          <w:sz w:val="23"/>
          <w:szCs w:val="23"/>
        </w:rPr>
        <w:t>w</w:t>
      </w:r>
      <w:r w:rsidRPr="00E31392">
        <w:rPr>
          <w:sz w:val="23"/>
          <w:szCs w:val="23"/>
        </w:rPr>
        <w:t>as</w:t>
      </w:r>
      <w:r w:rsidR="00A15BF8" w:rsidRPr="00E31392">
        <w:rPr>
          <w:sz w:val="23"/>
          <w:szCs w:val="23"/>
        </w:rPr>
        <w:t xml:space="preserve"> recently awarded $2.25 million or $450,000 over five years for our behavioral and primary healthcare work. NE Delta HSA and the LDH OBH submitted a joint application to SAMHSA. This award will allow NE Delta HSA and LDH OBH to test many integrated healthcare treatment assumptions so that overall patient health outcomes can drastically improve.</w:t>
      </w:r>
    </w:p>
    <w:p w:rsidR="00A15BF8" w:rsidRPr="00E31392" w:rsidRDefault="00A15BF8" w:rsidP="005E46C9">
      <w:pPr>
        <w:pStyle w:val="paragraph"/>
        <w:textAlignment w:val="baseline"/>
        <w:rPr>
          <w:rStyle w:val="normaltextrun"/>
          <w:b/>
          <w:bCs/>
          <w:color w:val="0D0D0D" w:themeColor="text1" w:themeTint="F2"/>
          <w:sz w:val="22"/>
          <w:szCs w:val="22"/>
        </w:rPr>
      </w:pPr>
    </w:p>
    <w:p w:rsidR="0043139A" w:rsidRPr="00E31392" w:rsidRDefault="0043139A" w:rsidP="0043139A">
      <w:pPr>
        <w:widowControl/>
        <w:autoSpaceDE w:val="0"/>
        <w:autoSpaceDN w:val="0"/>
        <w:adjustRightInd w:val="0"/>
        <w:spacing w:after="0" w:line="240" w:lineRule="auto"/>
        <w:rPr>
          <w:rFonts w:ascii="Times New Roman" w:eastAsiaTheme="minorEastAsia" w:hAnsi="Times New Roman" w:cs="Times New Roman"/>
          <w:sz w:val="23"/>
          <w:szCs w:val="23"/>
        </w:rPr>
      </w:pPr>
      <w:r w:rsidRPr="00E31392">
        <w:rPr>
          <w:rFonts w:ascii="Times New Roman" w:eastAsiaTheme="minorEastAsia" w:hAnsi="Times New Roman" w:cs="Times New Roman"/>
          <w:sz w:val="23"/>
          <w:szCs w:val="23"/>
        </w:rPr>
        <w:t xml:space="preserve">We will begin our Faith Partnership Initiative in October. This is a continuation of our many Faith Summits. We have partnered with Faith Partners Inc. to help us further equip faith leaders and congregations around the issues of mental health and addiction. </w:t>
      </w:r>
    </w:p>
    <w:p w:rsidR="0043139A" w:rsidRPr="00E31392" w:rsidRDefault="0043139A" w:rsidP="0043139A">
      <w:pPr>
        <w:pStyle w:val="paragraph"/>
        <w:textAlignment w:val="baseline"/>
        <w:rPr>
          <w:rFonts w:eastAsiaTheme="minorEastAsia"/>
          <w:sz w:val="23"/>
          <w:szCs w:val="23"/>
        </w:rPr>
      </w:pPr>
    </w:p>
    <w:p w:rsidR="0043139A" w:rsidRPr="00E31392" w:rsidRDefault="0043139A" w:rsidP="0043139A">
      <w:pPr>
        <w:pStyle w:val="paragraph"/>
        <w:textAlignment w:val="baseline"/>
        <w:rPr>
          <w:rStyle w:val="normaltextrun"/>
          <w:b/>
          <w:bCs/>
          <w:color w:val="0D0D0D" w:themeColor="text1" w:themeTint="F2"/>
          <w:sz w:val="22"/>
          <w:szCs w:val="22"/>
        </w:rPr>
      </w:pPr>
      <w:r w:rsidRPr="00E31392">
        <w:rPr>
          <w:rFonts w:eastAsiaTheme="minorEastAsia"/>
          <w:sz w:val="23"/>
          <w:szCs w:val="23"/>
        </w:rPr>
        <w:t>We are continuing to make major repairs and facility enhancements at our various clinics. We have increased focus on staff and client safety and security at our various clinic and administrative locations.</w:t>
      </w:r>
    </w:p>
    <w:p w:rsidR="00A15BF8" w:rsidRPr="00E31392" w:rsidRDefault="00A15BF8" w:rsidP="005E46C9">
      <w:pPr>
        <w:pStyle w:val="paragraph"/>
        <w:textAlignment w:val="baseline"/>
        <w:rPr>
          <w:rStyle w:val="normaltextrun"/>
          <w:b/>
          <w:bCs/>
          <w:color w:val="0D0D0D" w:themeColor="text1" w:themeTint="F2"/>
          <w:sz w:val="22"/>
          <w:szCs w:val="22"/>
        </w:rPr>
      </w:pPr>
    </w:p>
    <w:p w:rsidR="0043139A" w:rsidRPr="00E31392" w:rsidRDefault="0043139A" w:rsidP="0043139A">
      <w:pPr>
        <w:widowControl/>
        <w:autoSpaceDE w:val="0"/>
        <w:autoSpaceDN w:val="0"/>
        <w:adjustRightInd w:val="0"/>
        <w:spacing w:after="0" w:line="240" w:lineRule="auto"/>
        <w:rPr>
          <w:rFonts w:ascii="Times New Roman" w:eastAsiaTheme="minorEastAsia" w:hAnsi="Times New Roman" w:cs="Times New Roman"/>
          <w:sz w:val="23"/>
          <w:szCs w:val="23"/>
        </w:rPr>
      </w:pPr>
      <w:r w:rsidRPr="00E31392">
        <w:rPr>
          <w:rFonts w:ascii="Times New Roman" w:eastAsiaTheme="minorEastAsia" w:hAnsi="Times New Roman" w:cs="Times New Roman"/>
          <w:sz w:val="23"/>
          <w:szCs w:val="23"/>
        </w:rPr>
        <w:t xml:space="preserve"> We have relocated to our new Bastrop Clinic location to accommodate growing needs in that area. </w:t>
      </w:r>
    </w:p>
    <w:p w:rsidR="0043139A" w:rsidRDefault="0043139A" w:rsidP="0043139A">
      <w:pPr>
        <w:widowControl/>
        <w:autoSpaceDE w:val="0"/>
        <w:autoSpaceDN w:val="0"/>
        <w:adjustRightInd w:val="0"/>
        <w:spacing w:after="0" w:line="240" w:lineRule="auto"/>
        <w:rPr>
          <w:rFonts w:ascii="Times New Roman" w:eastAsiaTheme="minorEastAsia" w:hAnsi="Times New Roman" w:cs="Times New Roman"/>
          <w:sz w:val="23"/>
          <w:szCs w:val="23"/>
        </w:rPr>
      </w:pPr>
    </w:p>
    <w:p w:rsidR="0043139A" w:rsidRPr="00E31392" w:rsidRDefault="0043139A" w:rsidP="0043139A">
      <w:pPr>
        <w:widowControl/>
        <w:autoSpaceDE w:val="0"/>
        <w:autoSpaceDN w:val="0"/>
        <w:adjustRightInd w:val="0"/>
        <w:spacing w:after="0" w:line="240" w:lineRule="auto"/>
        <w:rPr>
          <w:rFonts w:ascii="Times New Roman" w:eastAsiaTheme="minorEastAsia" w:hAnsi="Times New Roman" w:cs="Times New Roman"/>
          <w:sz w:val="23"/>
          <w:szCs w:val="23"/>
        </w:rPr>
      </w:pPr>
      <w:r w:rsidRPr="00E31392">
        <w:rPr>
          <w:rFonts w:ascii="Times New Roman" w:eastAsiaTheme="minorEastAsia" w:hAnsi="Times New Roman" w:cs="Times New Roman"/>
          <w:sz w:val="23"/>
          <w:szCs w:val="23"/>
        </w:rPr>
        <w:lastRenderedPageBreak/>
        <w:t>In the coming weeks, we will launch #Operation</w:t>
      </w:r>
      <w:r w:rsidR="003C695A" w:rsidRPr="00E31392">
        <w:rPr>
          <w:rFonts w:ascii="Times New Roman" w:eastAsiaTheme="minorEastAsia" w:hAnsi="Times New Roman" w:cs="Times New Roman"/>
          <w:sz w:val="23"/>
          <w:szCs w:val="23"/>
        </w:rPr>
        <w:t xml:space="preserve"> </w:t>
      </w:r>
      <w:r w:rsidRPr="00E31392">
        <w:rPr>
          <w:rFonts w:ascii="Times New Roman" w:eastAsiaTheme="minorEastAsia" w:hAnsi="Times New Roman" w:cs="Times New Roman"/>
          <w:sz w:val="23"/>
          <w:szCs w:val="23"/>
        </w:rPr>
        <w:t>Golden</w:t>
      </w:r>
      <w:r w:rsidR="003C695A" w:rsidRPr="00E31392">
        <w:rPr>
          <w:rFonts w:ascii="Times New Roman" w:eastAsiaTheme="minorEastAsia" w:hAnsi="Times New Roman" w:cs="Times New Roman"/>
          <w:sz w:val="23"/>
          <w:szCs w:val="23"/>
        </w:rPr>
        <w:t xml:space="preserve"> </w:t>
      </w:r>
      <w:r w:rsidRPr="00E31392">
        <w:rPr>
          <w:rFonts w:ascii="Times New Roman" w:eastAsiaTheme="minorEastAsia" w:hAnsi="Times New Roman" w:cs="Times New Roman"/>
          <w:sz w:val="23"/>
          <w:szCs w:val="23"/>
        </w:rPr>
        <w:t>Years</w:t>
      </w:r>
      <w:r w:rsidR="00F30509" w:rsidRPr="00E31392">
        <w:rPr>
          <w:rFonts w:ascii="Times New Roman" w:eastAsiaTheme="minorEastAsia" w:hAnsi="Times New Roman" w:cs="Times New Roman"/>
          <w:sz w:val="23"/>
          <w:szCs w:val="23"/>
        </w:rPr>
        <w:t xml:space="preserve">!. </w:t>
      </w:r>
      <w:r w:rsidRPr="00E31392">
        <w:rPr>
          <w:rFonts w:ascii="Times New Roman" w:eastAsiaTheme="minorEastAsia" w:hAnsi="Times New Roman" w:cs="Times New Roman"/>
          <w:sz w:val="23"/>
          <w:szCs w:val="23"/>
        </w:rPr>
        <w:t>#Operation</w:t>
      </w:r>
      <w:r w:rsidR="003C695A" w:rsidRPr="00E31392">
        <w:rPr>
          <w:rFonts w:ascii="Times New Roman" w:eastAsiaTheme="minorEastAsia" w:hAnsi="Times New Roman" w:cs="Times New Roman"/>
          <w:sz w:val="23"/>
          <w:szCs w:val="23"/>
        </w:rPr>
        <w:t xml:space="preserve"> </w:t>
      </w:r>
      <w:r w:rsidRPr="00E31392">
        <w:rPr>
          <w:rFonts w:ascii="Times New Roman" w:eastAsiaTheme="minorEastAsia" w:hAnsi="Times New Roman" w:cs="Times New Roman"/>
          <w:sz w:val="23"/>
          <w:szCs w:val="23"/>
        </w:rPr>
        <w:t>Golden</w:t>
      </w:r>
      <w:r w:rsidR="003C695A" w:rsidRPr="00E31392">
        <w:rPr>
          <w:rFonts w:ascii="Times New Roman" w:eastAsiaTheme="minorEastAsia" w:hAnsi="Times New Roman" w:cs="Times New Roman"/>
          <w:sz w:val="23"/>
          <w:szCs w:val="23"/>
        </w:rPr>
        <w:t xml:space="preserve"> </w:t>
      </w:r>
      <w:r w:rsidRPr="00E31392">
        <w:rPr>
          <w:rFonts w:ascii="Times New Roman" w:eastAsiaTheme="minorEastAsia" w:hAnsi="Times New Roman" w:cs="Times New Roman"/>
          <w:sz w:val="23"/>
          <w:szCs w:val="23"/>
        </w:rPr>
        <w:t xml:space="preserve">Years is designed to bring awareness to the addiction and mental health challenges faced by a significant amount our region’s elderly. This will be one of the first in Louisiana. </w:t>
      </w:r>
    </w:p>
    <w:p w:rsidR="0043139A" w:rsidRPr="00E31392" w:rsidRDefault="0043139A" w:rsidP="0043139A">
      <w:pPr>
        <w:pStyle w:val="paragraph"/>
        <w:textAlignment w:val="baseline"/>
        <w:rPr>
          <w:rFonts w:eastAsiaTheme="minorEastAsia"/>
          <w:sz w:val="23"/>
          <w:szCs w:val="23"/>
        </w:rPr>
      </w:pPr>
    </w:p>
    <w:p w:rsidR="00A15BF8" w:rsidRPr="00E31392" w:rsidRDefault="0043139A" w:rsidP="0043139A">
      <w:pPr>
        <w:pStyle w:val="paragraph"/>
        <w:textAlignment w:val="baseline"/>
        <w:rPr>
          <w:rStyle w:val="normaltextrun"/>
          <w:b/>
          <w:bCs/>
          <w:color w:val="0D0D0D" w:themeColor="text1" w:themeTint="F2"/>
          <w:sz w:val="22"/>
          <w:szCs w:val="22"/>
        </w:rPr>
      </w:pPr>
      <w:r w:rsidRPr="00E31392">
        <w:rPr>
          <w:rFonts w:eastAsiaTheme="minorEastAsia"/>
          <w:sz w:val="23"/>
          <w:szCs w:val="23"/>
        </w:rPr>
        <w:t xml:space="preserve">We have partnered with LDH to </w:t>
      </w:r>
      <w:r w:rsidR="00F30509" w:rsidRPr="00E31392">
        <w:rPr>
          <w:rFonts w:eastAsiaTheme="minorEastAsia"/>
          <w:sz w:val="23"/>
          <w:szCs w:val="23"/>
        </w:rPr>
        <w:t>kick off</w:t>
      </w:r>
      <w:r w:rsidRPr="00E31392">
        <w:rPr>
          <w:rFonts w:eastAsiaTheme="minorEastAsia"/>
          <w:sz w:val="23"/>
          <w:szCs w:val="23"/>
        </w:rPr>
        <w:t xml:space="preserve"> a shared social media campaign around gambling and addictive disorders. The campaign begins Septembers 24 – November 7, 2018. </w:t>
      </w:r>
      <w:r w:rsidR="00E31392">
        <w:rPr>
          <w:rFonts w:eastAsiaTheme="minorEastAsia"/>
          <w:sz w:val="23"/>
          <w:szCs w:val="23"/>
        </w:rPr>
        <w:t xml:space="preserve"> Therre will </w:t>
      </w:r>
      <w:r w:rsidRPr="00E31392">
        <w:rPr>
          <w:rFonts w:eastAsiaTheme="minorEastAsia"/>
          <w:sz w:val="23"/>
          <w:szCs w:val="23"/>
        </w:rPr>
        <w:t xml:space="preserve">also </w:t>
      </w:r>
      <w:r w:rsidR="00E31392">
        <w:rPr>
          <w:rFonts w:eastAsiaTheme="minorEastAsia"/>
          <w:sz w:val="23"/>
          <w:szCs w:val="23"/>
        </w:rPr>
        <w:t>be i</w:t>
      </w:r>
      <w:r w:rsidR="00F30509" w:rsidRPr="00E31392">
        <w:rPr>
          <w:rFonts w:eastAsiaTheme="minorEastAsia"/>
          <w:sz w:val="23"/>
          <w:szCs w:val="23"/>
        </w:rPr>
        <w:t>ncreased</w:t>
      </w:r>
      <w:r w:rsidRPr="00E31392">
        <w:rPr>
          <w:rFonts w:eastAsiaTheme="minorEastAsia"/>
          <w:sz w:val="23"/>
          <w:szCs w:val="23"/>
        </w:rPr>
        <w:t xml:space="preserve"> ad</w:t>
      </w:r>
      <w:r w:rsidR="00E31392">
        <w:rPr>
          <w:rFonts w:eastAsiaTheme="minorEastAsia"/>
          <w:sz w:val="23"/>
          <w:szCs w:val="23"/>
        </w:rPr>
        <w:t xml:space="preserve">vertising related to </w:t>
      </w:r>
      <w:r w:rsidRPr="00E31392">
        <w:rPr>
          <w:rFonts w:eastAsiaTheme="minorEastAsia"/>
          <w:sz w:val="23"/>
          <w:szCs w:val="23"/>
        </w:rPr>
        <w:t>opioid, tobacco and other regional prevention efforts.</w:t>
      </w:r>
    </w:p>
    <w:p w:rsidR="00A15BF8" w:rsidRPr="00E31392" w:rsidRDefault="00A15BF8" w:rsidP="005E46C9">
      <w:pPr>
        <w:pStyle w:val="paragraph"/>
        <w:textAlignment w:val="baseline"/>
        <w:rPr>
          <w:rStyle w:val="normaltextrun"/>
          <w:b/>
          <w:bCs/>
          <w:color w:val="0D0D0D" w:themeColor="text1" w:themeTint="F2"/>
          <w:sz w:val="22"/>
          <w:szCs w:val="22"/>
        </w:rPr>
      </w:pPr>
    </w:p>
    <w:p w:rsidR="00186022" w:rsidRPr="00E31392" w:rsidRDefault="00186022" w:rsidP="00157376">
      <w:pPr>
        <w:spacing w:after="0"/>
        <w:jc w:val="both"/>
        <w:rPr>
          <w:rFonts w:ascii="Times New Roman" w:eastAsiaTheme="minorHAnsi" w:hAnsi="Times New Roman" w:cs="Times New Roman"/>
          <w:b/>
        </w:rPr>
      </w:pPr>
      <w:r w:rsidRPr="00E31392">
        <w:rPr>
          <w:rFonts w:ascii="Times New Roman" w:eastAsiaTheme="minorHAnsi" w:hAnsi="Times New Roman" w:cs="Times New Roman"/>
          <w:b/>
        </w:rPr>
        <w:t>GOVERNANCE PROCESS/EXECUTIVE LIMITATIONS for DECISIONS</w:t>
      </w:r>
    </w:p>
    <w:p w:rsidR="00331FD7" w:rsidRPr="00E31392" w:rsidRDefault="00331FD7" w:rsidP="00331FD7">
      <w:pPr>
        <w:pStyle w:val="Heading3"/>
        <w:rPr>
          <w:rFonts w:ascii="Times New Roman" w:hAnsi="Times New Roman"/>
          <w:sz w:val="22"/>
          <w:szCs w:val="22"/>
        </w:rPr>
      </w:pPr>
      <w:r w:rsidRPr="00E31392">
        <w:rPr>
          <w:rFonts w:ascii="Times New Roman" w:hAnsi="Times New Roman"/>
          <w:sz w:val="22"/>
          <w:szCs w:val="22"/>
        </w:rPr>
        <w:t>Executive Director</w:t>
      </w:r>
      <w:r w:rsidR="003C695A" w:rsidRPr="00E31392">
        <w:rPr>
          <w:rFonts w:ascii="Times New Roman" w:hAnsi="Times New Roman"/>
          <w:sz w:val="22"/>
          <w:szCs w:val="22"/>
        </w:rPr>
        <w:t xml:space="preserve"> –</w:t>
      </w:r>
      <w:r w:rsidR="003C695A" w:rsidRPr="00E31392">
        <w:rPr>
          <w:rStyle w:val="normaltextrun"/>
          <w:rFonts w:ascii="Times New Roman" w:hAnsi="Times New Roman"/>
          <w:bCs/>
          <w:color w:val="0D0D0D" w:themeColor="text1" w:themeTint="F2"/>
          <w:sz w:val="22"/>
          <w:szCs w:val="22"/>
        </w:rPr>
        <w:t xml:space="preserve"> Monthly Activity and Fiscal Report</w:t>
      </w:r>
      <w:r w:rsidR="00F30509" w:rsidRPr="00E31392">
        <w:rPr>
          <w:rStyle w:val="normaltextrun"/>
          <w:rFonts w:ascii="Times New Roman" w:hAnsi="Times New Roman"/>
          <w:bCs/>
          <w:color w:val="0D0D0D" w:themeColor="text1" w:themeTint="F2"/>
          <w:sz w:val="22"/>
          <w:szCs w:val="22"/>
        </w:rPr>
        <w:t>s</w:t>
      </w:r>
    </w:p>
    <w:p w:rsidR="004037C7" w:rsidRPr="00E31392" w:rsidRDefault="004037C7" w:rsidP="00157376">
      <w:pPr>
        <w:pStyle w:val="paragraph"/>
        <w:jc w:val="both"/>
        <w:textAlignment w:val="baseline"/>
        <w:rPr>
          <w:rStyle w:val="normaltextrun"/>
          <w:bCs/>
          <w:color w:val="0D0D0D" w:themeColor="text1" w:themeTint="F2"/>
          <w:sz w:val="22"/>
          <w:szCs w:val="22"/>
        </w:rPr>
      </w:pPr>
    </w:p>
    <w:p w:rsidR="00186022" w:rsidRPr="00E31392" w:rsidRDefault="00320BB3" w:rsidP="00157376">
      <w:pPr>
        <w:pStyle w:val="paragraph"/>
        <w:jc w:val="both"/>
        <w:textAlignment w:val="baseline"/>
        <w:rPr>
          <w:rStyle w:val="normaltextrun"/>
          <w:color w:val="0D0D0D" w:themeColor="text1" w:themeTint="F2"/>
          <w:sz w:val="22"/>
          <w:szCs w:val="22"/>
        </w:rPr>
      </w:pPr>
      <w:r w:rsidRPr="00E31392">
        <w:rPr>
          <w:rStyle w:val="normaltextrun"/>
          <w:bCs/>
          <w:color w:val="0D0D0D" w:themeColor="text1" w:themeTint="F2"/>
          <w:sz w:val="22"/>
          <w:szCs w:val="22"/>
        </w:rPr>
        <w:t xml:space="preserve">A </w:t>
      </w:r>
      <w:r w:rsidR="006C077B" w:rsidRPr="00E31392">
        <w:rPr>
          <w:rStyle w:val="normaltextrun"/>
          <w:bCs/>
          <w:color w:val="0D0D0D" w:themeColor="text1" w:themeTint="F2"/>
          <w:sz w:val="22"/>
          <w:szCs w:val="22"/>
        </w:rPr>
        <w:t>Motion made</w:t>
      </w:r>
      <w:r w:rsidR="00186022" w:rsidRPr="00E31392">
        <w:rPr>
          <w:rStyle w:val="normaltextrun"/>
          <w:bCs/>
          <w:color w:val="0D0D0D" w:themeColor="text1" w:themeTint="F2"/>
          <w:sz w:val="22"/>
          <w:szCs w:val="22"/>
        </w:rPr>
        <w:t xml:space="preserve"> by </w:t>
      </w:r>
      <w:r w:rsidR="003C695A" w:rsidRPr="00E31392">
        <w:rPr>
          <w:rStyle w:val="normaltextrun"/>
          <w:bCs/>
          <w:color w:val="0D0D0D" w:themeColor="text1" w:themeTint="F2"/>
          <w:sz w:val="22"/>
          <w:szCs w:val="22"/>
        </w:rPr>
        <w:t>Thelma Merrells</w:t>
      </w:r>
      <w:r w:rsidR="00841673" w:rsidRPr="00E31392">
        <w:rPr>
          <w:rStyle w:val="normaltextrun"/>
          <w:bCs/>
          <w:color w:val="0D0D0D" w:themeColor="text1" w:themeTint="F2"/>
          <w:sz w:val="22"/>
          <w:szCs w:val="22"/>
        </w:rPr>
        <w:t xml:space="preserve"> </w:t>
      </w:r>
      <w:r w:rsidR="00186022" w:rsidRPr="00E31392">
        <w:rPr>
          <w:rStyle w:val="normaltextrun"/>
          <w:bCs/>
          <w:color w:val="0D0D0D" w:themeColor="text1" w:themeTint="F2"/>
          <w:sz w:val="22"/>
          <w:szCs w:val="22"/>
        </w:rPr>
        <w:t>and seconded by</w:t>
      </w:r>
      <w:r w:rsidRPr="00E31392">
        <w:rPr>
          <w:rStyle w:val="normaltextrun"/>
          <w:bCs/>
          <w:color w:val="0D0D0D" w:themeColor="text1" w:themeTint="F2"/>
          <w:sz w:val="22"/>
          <w:szCs w:val="22"/>
        </w:rPr>
        <w:t xml:space="preserve"> </w:t>
      </w:r>
      <w:r w:rsidR="00841673" w:rsidRPr="00E31392">
        <w:rPr>
          <w:rStyle w:val="normaltextrun"/>
          <w:color w:val="0D0D0D" w:themeColor="text1" w:themeTint="F2"/>
          <w:sz w:val="22"/>
          <w:szCs w:val="22"/>
        </w:rPr>
        <w:t xml:space="preserve">Latanya Whiteside </w:t>
      </w:r>
      <w:r w:rsidR="001B3634" w:rsidRPr="00E31392">
        <w:rPr>
          <w:rStyle w:val="normaltextrun"/>
          <w:bCs/>
          <w:color w:val="0D0D0D" w:themeColor="text1" w:themeTint="F2"/>
          <w:sz w:val="22"/>
          <w:szCs w:val="22"/>
        </w:rPr>
        <w:t xml:space="preserve">to </w:t>
      </w:r>
      <w:r w:rsidR="00186022" w:rsidRPr="00E31392">
        <w:rPr>
          <w:rStyle w:val="normaltextrun"/>
          <w:color w:val="0D0D0D" w:themeColor="text1" w:themeTint="F2"/>
          <w:sz w:val="22"/>
          <w:szCs w:val="22"/>
        </w:rPr>
        <w:t xml:space="preserve">approve / accept the </w:t>
      </w:r>
      <w:r w:rsidR="00186022" w:rsidRPr="00E31392">
        <w:rPr>
          <w:rStyle w:val="normaltextrun"/>
          <w:bCs/>
          <w:color w:val="0D0D0D" w:themeColor="text1" w:themeTint="F2"/>
          <w:sz w:val="22"/>
          <w:szCs w:val="22"/>
        </w:rPr>
        <w:t xml:space="preserve">ED report </w:t>
      </w:r>
      <w:r w:rsidR="00C8434C" w:rsidRPr="00E31392">
        <w:rPr>
          <w:rStyle w:val="normaltextrun"/>
          <w:bCs/>
          <w:color w:val="0D0D0D" w:themeColor="text1" w:themeTint="F2"/>
          <w:sz w:val="22"/>
          <w:szCs w:val="22"/>
        </w:rPr>
        <w:t xml:space="preserve"> and </w:t>
      </w:r>
      <w:r w:rsidR="00D95BE4" w:rsidRPr="00E31392">
        <w:rPr>
          <w:rStyle w:val="normaltextrun"/>
          <w:bCs/>
          <w:color w:val="0D0D0D" w:themeColor="text1" w:themeTint="F2"/>
          <w:sz w:val="22"/>
          <w:szCs w:val="22"/>
        </w:rPr>
        <w:t xml:space="preserve"> Fiscal reports</w:t>
      </w:r>
      <w:r w:rsidR="001B3634" w:rsidRPr="00E31392">
        <w:rPr>
          <w:rStyle w:val="normaltextrun"/>
          <w:bCs/>
          <w:color w:val="0D0D0D" w:themeColor="text1" w:themeTint="F2"/>
          <w:sz w:val="22"/>
          <w:szCs w:val="22"/>
        </w:rPr>
        <w:t xml:space="preserve"> as</w:t>
      </w:r>
      <w:r w:rsidR="00186022" w:rsidRPr="00E31392">
        <w:rPr>
          <w:rStyle w:val="normaltextrun"/>
          <w:bCs/>
          <w:color w:val="0D0D0D" w:themeColor="text1" w:themeTint="F2"/>
          <w:sz w:val="22"/>
          <w:szCs w:val="22"/>
        </w:rPr>
        <w:t xml:space="preserve"> submitted.  </w:t>
      </w:r>
      <w:r w:rsidR="00186022" w:rsidRPr="00E31392">
        <w:rPr>
          <w:rStyle w:val="normaltextrun"/>
          <w:color w:val="0D0D0D" w:themeColor="text1" w:themeTint="F2"/>
          <w:sz w:val="22"/>
          <w:szCs w:val="22"/>
        </w:rPr>
        <w:t>Motion passed unanimously.</w:t>
      </w:r>
    </w:p>
    <w:p w:rsidR="005E46C9" w:rsidRPr="00E31392" w:rsidRDefault="00E14AB3" w:rsidP="005E46C9">
      <w:pPr>
        <w:pStyle w:val="paragraph"/>
        <w:jc w:val="both"/>
        <w:textAlignment w:val="baseline"/>
        <w:rPr>
          <w:rStyle w:val="normaltextrun"/>
          <w:bCs/>
          <w:color w:val="0D0D0D" w:themeColor="text1" w:themeTint="F2"/>
          <w:sz w:val="22"/>
          <w:szCs w:val="22"/>
        </w:rPr>
      </w:pPr>
      <w:r w:rsidRPr="00E31392">
        <w:rPr>
          <w:rStyle w:val="normaltextrun"/>
          <w:b/>
          <w:bCs/>
          <w:color w:val="0D0D0D" w:themeColor="text1" w:themeTint="F2"/>
          <w:sz w:val="22"/>
          <w:szCs w:val="22"/>
        </w:rPr>
        <w:tab/>
      </w:r>
      <w:r w:rsidR="009E726F" w:rsidRPr="00E31392">
        <w:rPr>
          <w:rStyle w:val="normaltextrun"/>
          <w:b/>
          <w:bCs/>
          <w:color w:val="0D0D0D" w:themeColor="text1" w:themeTint="F2"/>
          <w:sz w:val="22"/>
          <w:szCs w:val="22"/>
        </w:rPr>
        <w:t>Financial Planning &amp; Budgeting</w:t>
      </w:r>
      <w:r w:rsidR="000D2764" w:rsidRPr="00E31392">
        <w:rPr>
          <w:rStyle w:val="normaltextrun"/>
          <w:b/>
          <w:bCs/>
          <w:color w:val="0D0D0D" w:themeColor="text1" w:themeTint="F2"/>
          <w:sz w:val="22"/>
          <w:szCs w:val="22"/>
        </w:rPr>
        <w:t>/</w:t>
      </w:r>
      <w:r w:rsidR="00186022" w:rsidRPr="00E31392">
        <w:rPr>
          <w:rStyle w:val="normaltextrun"/>
          <w:b/>
          <w:bCs/>
          <w:color w:val="0D0D0D" w:themeColor="text1" w:themeTint="F2"/>
          <w:sz w:val="22"/>
          <w:szCs w:val="22"/>
        </w:rPr>
        <w:t>Financial Condition and Activities –</w:t>
      </w:r>
      <w:r w:rsidR="00186022" w:rsidRPr="00E31392">
        <w:rPr>
          <w:bCs/>
          <w:i/>
          <w:color w:val="0D0D0D" w:themeColor="text1" w:themeTint="F2"/>
          <w:spacing w:val="-4"/>
          <w:sz w:val="22"/>
          <w:szCs w:val="22"/>
        </w:rPr>
        <w:t xml:space="preserve"> W</w:t>
      </w:r>
      <w:r w:rsidR="00186022" w:rsidRPr="00E31392">
        <w:rPr>
          <w:bCs/>
          <w:i/>
          <w:color w:val="0D0D0D" w:themeColor="text1" w:themeTint="F2"/>
          <w:sz w:val="22"/>
          <w:szCs w:val="22"/>
        </w:rPr>
        <w:t>ith</w:t>
      </w:r>
      <w:r w:rsidR="00186022" w:rsidRPr="00E31392">
        <w:rPr>
          <w:bCs/>
          <w:i/>
          <w:color w:val="0D0D0D" w:themeColor="text1" w:themeTint="F2"/>
          <w:spacing w:val="2"/>
          <w:sz w:val="22"/>
          <w:szCs w:val="22"/>
        </w:rPr>
        <w:t xml:space="preserve"> </w:t>
      </w:r>
      <w:r w:rsidR="00186022" w:rsidRPr="00E31392">
        <w:rPr>
          <w:bCs/>
          <w:i/>
          <w:color w:val="0D0D0D" w:themeColor="text1" w:themeTint="F2"/>
          <w:sz w:val="22"/>
          <w:szCs w:val="22"/>
        </w:rPr>
        <w:t>res</w:t>
      </w:r>
      <w:r w:rsidR="00186022" w:rsidRPr="00E31392">
        <w:rPr>
          <w:bCs/>
          <w:i/>
          <w:color w:val="0D0D0D" w:themeColor="text1" w:themeTint="F2"/>
          <w:spacing w:val="-2"/>
          <w:sz w:val="22"/>
          <w:szCs w:val="22"/>
        </w:rPr>
        <w:t>p</w:t>
      </w:r>
      <w:r w:rsidR="00186022" w:rsidRPr="00E31392">
        <w:rPr>
          <w:bCs/>
          <w:i/>
          <w:color w:val="0D0D0D" w:themeColor="text1" w:themeTint="F2"/>
          <w:sz w:val="22"/>
          <w:szCs w:val="22"/>
        </w:rPr>
        <w:t>ect</w:t>
      </w:r>
      <w:r w:rsidR="00186022" w:rsidRPr="00E31392">
        <w:rPr>
          <w:bCs/>
          <w:i/>
          <w:color w:val="0D0D0D" w:themeColor="text1" w:themeTint="F2"/>
          <w:spacing w:val="1"/>
          <w:sz w:val="22"/>
          <w:szCs w:val="22"/>
        </w:rPr>
        <w:t xml:space="preserve"> </w:t>
      </w:r>
      <w:r w:rsidR="00186022" w:rsidRPr="00E31392">
        <w:rPr>
          <w:bCs/>
          <w:i/>
          <w:color w:val="0D0D0D" w:themeColor="text1" w:themeTint="F2"/>
          <w:sz w:val="22"/>
          <w:szCs w:val="22"/>
        </w:rPr>
        <w:t>to</w:t>
      </w:r>
      <w:r w:rsidR="00186022" w:rsidRPr="00E31392">
        <w:rPr>
          <w:bCs/>
          <w:i/>
          <w:color w:val="0D0D0D" w:themeColor="text1" w:themeTint="F2"/>
          <w:spacing w:val="-1"/>
          <w:sz w:val="22"/>
          <w:szCs w:val="22"/>
        </w:rPr>
        <w:t xml:space="preserve"> </w:t>
      </w:r>
      <w:r w:rsidR="00186022" w:rsidRPr="00E31392">
        <w:rPr>
          <w:bCs/>
          <w:i/>
          <w:color w:val="0D0D0D" w:themeColor="text1" w:themeTint="F2"/>
          <w:sz w:val="22"/>
          <w:szCs w:val="22"/>
        </w:rPr>
        <w:t>t</w:t>
      </w:r>
      <w:r w:rsidR="00186022" w:rsidRPr="00E31392">
        <w:rPr>
          <w:bCs/>
          <w:i/>
          <w:color w:val="0D0D0D" w:themeColor="text1" w:themeTint="F2"/>
          <w:spacing w:val="-3"/>
          <w:sz w:val="22"/>
          <w:szCs w:val="22"/>
        </w:rPr>
        <w:t>h</w:t>
      </w:r>
      <w:r w:rsidR="00186022" w:rsidRPr="00E31392">
        <w:rPr>
          <w:bCs/>
          <w:i/>
          <w:color w:val="0D0D0D" w:themeColor="text1" w:themeTint="F2"/>
          <w:sz w:val="22"/>
          <w:szCs w:val="22"/>
        </w:rPr>
        <w:t>e</w:t>
      </w:r>
      <w:r w:rsidR="00186022" w:rsidRPr="00E31392">
        <w:rPr>
          <w:bCs/>
          <w:i/>
          <w:color w:val="0D0D0D" w:themeColor="text1" w:themeTint="F2"/>
          <w:spacing w:val="2"/>
          <w:sz w:val="22"/>
          <w:szCs w:val="22"/>
        </w:rPr>
        <w:t xml:space="preserve"> </w:t>
      </w:r>
      <w:r w:rsidRPr="00E31392">
        <w:rPr>
          <w:bCs/>
          <w:i/>
          <w:color w:val="0D0D0D" w:themeColor="text1" w:themeTint="F2"/>
          <w:spacing w:val="2"/>
          <w:sz w:val="22"/>
          <w:szCs w:val="22"/>
        </w:rPr>
        <w:tab/>
      </w:r>
      <w:r w:rsidR="00186022" w:rsidRPr="00E31392">
        <w:rPr>
          <w:bCs/>
          <w:i/>
          <w:color w:val="0D0D0D" w:themeColor="text1" w:themeTint="F2"/>
          <w:sz w:val="22"/>
          <w:szCs w:val="22"/>
        </w:rPr>
        <w:t>a</w:t>
      </w:r>
      <w:r w:rsidR="00186022" w:rsidRPr="00E31392">
        <w:rPr>
          <w:bCs/>
          <w:i/>
          <w:color w:val="0D0D0D" w:themeColor="text1" w:themeTint="F2"/>
          <w:spacing w:val="-2"/>
          <w:sz w:val="22"/>
          <w:szCs w:val="22"/>
        </w:rPr>
        <w:t>c</w:t>
      </w:r>
      <w:r w:rsidR="00186022" w:rsidRPr="00E31392">
        <w:rPr>
          <w:bCs/>
          <w:i/>
          <w:color w:val="0D0D0D" w:themeColor="text1" w:themeTint="F2"/>
          <w:sz w:val="22"/>
          <w:szCs w:val="22"/>
        </w:rPr>
        <w:t>tu</w:t>
      </w:r>
      <w:r w:rsidR="00186022" w:rsidRPr="00E31392">
        <w:rPr>
          <w:bCs/>
          <w:i/>
          <w:color w:val="0D0D0D" w:themeColor="text1" w:themeTint="F2"/>
          <w:spacing w:val="-3"/>
          <w:sz w:val="22"/>
          <w:szCs w:val="22"/>
        </w:rPr>
        <w:t>a</w:t>
      </w:r>
      <w:r w:rsidR="00186022" w:rsidRPr="00E31392">
        <w:rPr>
          <w:bCs/>
          <w:i/>
          <w:color w:val="0D0D0D" w:themeColor="text1" w:themeTint="F2"/>
          <w:sz w:val="22"/>
          <w:szCs w:val="22"/>
        </w:rPr>
        <w:t>l,</w:t>
      </w:r>
      <w:r w:rsidR="00186022" w:rsidRPr="00E31392">
        <w:rPr>
          <w:bCs/>
          <w:i/>
          <w:color w:val="0D0D0D" w:themeColor="text1" w:themeTint="F2"/>
          <w:spacing w:val="2"/>
          <w:sz w:val="22"/>
          <w:szCs w:val="22"/>
        </w:rPr>
        <w:t xml:space="preserve"> </w:t>
      </w:r>
      <w:r w:rsidR="00186022" w:rsidRPr="00E31392">
        <w:rPr>
          <w:bCs/>
          <w:i/>
          <w:color w:val="0D0D0D" w:themeColor="text1" w:themeTint="F2"/>
          <w:sz w:val="22"/>
          <w:szCs w:val="22"/>
        </w:rPr>
        <w:t>ongoi</w:t>
      </w:r>
      <w:r w:rsidR="00186022" w:rsidRPr="00E31392">
        <w:rPr>
          <w:bCs/>
          <w:i/>
          <w:color w:val="0D0D0D" w:themeColor="text1" w:themeTint="F2"/>
          <w:spacing w:val="-3"/>
          <w:sz w:val="22"/>
          <w:szCs w:val="22"/>
        </w:rPr>
        <w:t>n</w:t>
      </w:r>
      <w:r w:rsidR="00186022" w:rsidRPr="00E31392">
        <w:rPr>
          <w:bCs/>
          <w:i/>
          <w:color w:val="0D0D0D" w:themeColor="text1" w:themeTint="F2"/>
          <w:sz w:val="22"/>
          <w:szCs w:val="22"/>
        </w:rPr>
        <w:t>g</w:t>
      </w:r>
      <w:r w:rsidR="00186022" w:rsidRPr="00E31392">
        <w:rPr>
          <w:bCs/>
          <w:i/>
          <w:color w:val="0D0D0D" w:themeColor="text1" w:themeTint="F2"/>
          <w:spacing w:val="2"/>
          <w:sz w:val="22"/>
          <w:szCs w:val="22"/>
        </w:rPr>
        <w:t xml:space="preserve"> </w:t>
      </w:r>
      <w:r w:rsidR="00186022" w:rsidRPr="00E31392">
        <w:rPr>
          <w:bCs/>
          <w:i/>
          <w:color w:val="0D0D0D" w:themeColor="text1" w:themeTint="F2"/>
          <w:spacing w:val="-2"/>
          <w:sz w:val="22"/>
          <w:szCs w:val="22"/>
        </w:rPr>
        <w:t>f</w:t>
      </w:r>
      <w:r w:rsidR="00186022" w:rsidRPr="00E31392">
        <w:rPr>
          <w:bCs/>
          <w:i/>
          <w:color w:val="0D0D0D" w:themeColor="text1" w:themeTint="F2"/>
          <w:sz w:val="22"/>
          <w:szCs w:val="22"/>
        </w:rPr>
        <w:t>ina</w:t>
      </w:r>
      <w:r w:rsidR="00186022" w:rsidRPr="00E31392">
        <w:rPr>
          <w:bCs/>
          <w:i/>
          <w:color w:val="0D0D0D" w:themeColor="text1" w:themeTint="F2"/>
          <w:spacing w:val="-3"/>
          <w:sz w:val="22"/>
          <w:szCs w:val="22"/>
        </w:rPr>
        <w:t>n</w:t>
      </w:r>
      <w:r w:rsidR="00186022" w:rsidRPr="00E31392">
        <w:rPr>
          <w:bCs/>
          <w:i/>
          <w:color w:val="0D0D0D" w:themeColor="text1" w:themeTint="F2"/>
          <w:sz w:val="22"/>
          <w:szCs w:val="22"/>
        </w:rPr>
        <w:t>c</w:t>
      </w:r>
      <w:r w:rsidR="00186022" w:rsidRPr="00E31392">
        <w:rPr>
          <w:bCs/>
          <w:i/>
          <w:color w:val="0D0D0D" w:themeColor="text1" w:themeTint="F2"/>
          <w:spacing w:val="1"/>
          <w:sz w:val="22"/>
          <w:szCs w:val="22"/>
        </w:rPr>
        <w:t>i</w:t>
      </w:r>
      <w:r w:rsidR="00186022" w:rsidRPr="00E31392">
        <w:rPr>
          <w:bCs/>
          <w:i/>
          <w:color w:val="0D0D0D" w:themeColor="text1" w:themeTint="F2"/>
          <w:spacing w:val="-3"/>
          <w:sz w:val="22"/>
          <w:szCs w:val="22"/>
        </w:rPr>
        <w:t>a</w:t>
      </w:r>
      <w:r w:rsidR="00186022" w:rsidRPr="00E31392">
        <w:rPr>
          <w:bCs/>
          <w:i/>
          <w:color w:val="0D0D0D" w:themeColor="text1" w:themeTint="F2"/>
          <w:sz w:val="22"/>
          <w:szCs w:val="22"/>
        </w:rPr>
        <w:t>l</w:t>
      </w:r>
      <w:r w:rsidR="00186022" w:rsidRPr="00E31392">
        <w:rPr>
          <w:bCs/>
          <w:i/>
          <w:color w:val="0D0D0D" w:themeColor="text1" w:themeTint="F2"/>
          <w:spacing w:val="3"/>
          <w:sz w:val="22"/>
          <w:szCs w:val="22"/>
        </w:rPr>
        <w:t xml:space="preserve"> </w:t>
      </w:r>
      <w:r w:rsidR="00186022" w:rsidRPr="00E31392">
        <w:rPr>
          <w:bCs/>
          <w:i/>
          <w:color w:val="0D0D0D" w:themeColor="text1" w:themeTint="F2"/>
          <w:spacing w:val="-2"/>
          <w:sz w:val="22"/>
          <w:szCs w:val="22"/>
        </w:rPr>
        <w:t>c</w:t>
      </w:r>
      <w:r w:rsidR="00186022" w:rsidRPr="00E31392">
        <w:rPr>
          <w:bCs/>
          <w:i/>
          <w:color w:val="0D0D0D" w:themeColor="text1" w:themeTint="F2"/>
          <w:sz w:val="22"/>
          <w:szCs w:val="22"/>
        </w:rPr>
        <w:t>ond</w:t>
      </w:r>
      <w:r w:rsidR="00186022" w:rsidRPr="00E31392">
        <w:rPr>
          <w:bCs/>
          <w:i/>
          <w:color w:val="0D0D0D" w:themeColor="text1" w:themeTint="F2"/>
          <w:spacing w:val="-2"/>
          <w:sz w:val="22"/>
          <w:szCs w:val="22"/>
        </w:rPr>
        <w:t>i</w:t>
      </w:r>
      <w:r w:rsidR="00186022" w:rsidRPr="00E31392">
        <w:rPr>
          <w:bCs/>
          <w:i/>
          <w:color w:val="0D0D0D" w:themeColor="text1" w:themeTint="F2"/>
          <w:sz w:val="22"/>
          <w:szCs w:val="22"/>
        </w:rPr>
        <w:t>t</w:t>
      </w:r>
      <w:r w:rsidR="00186022" w:rsidRPr="00E31392">
        <w:rPr>
          <w:bCs/>
          <w:i/>
          <w:color w:val="0D0D0D" w:themeColor="text1" w:themeTint="F2"/>
          <w:spacing w:val="-2"/>
          <w:sz w:val="22"/>
          <w:szCs w:val="22"/>
        </w:rPr>
        <w:t>i</w:t>
      </w:r>
      <w:r w:rsidR="00186022" w:rsidRPr="00E31392">
        <w:rPr>
          <w:bCs/>
          <w:i/>
          <w:color w:val="0D0D0D" w:themeColor="text1" w:themeTint="F2"/>
          <w:sz w:val="22"/>
          <w:szCs w:val="22"/>
        </w:rPr>
        <w:t>on</w:t>
      </w:r>
      <w:r w:rsidR="00186022" w:rsidRPr="00E31392">
        <w:rPr>
          <w:bCs/>
          <w:i/>
          <w:color w:val="0D0D0D" w:themeColor="text1" w:themeTint="F2"/>
          <w:spacing w:val="-1"/>
          <w:sz w:val="22"/>
          <w:szCs w:val="22"/>
        </w:rPr>
        <w:t xml:space="preserve"> </w:t>
      </w:r>
      <w:r w:rsidR="00186022" w:rsidRPr="00E31392">
        <w:rPr>
          <w:bCs/>
          <w:i/>
          <w:color w:val="0D0D0D" w:themeColor="text1" w:themeTint="F2"/>
          <w:sz w:val="22"/>
          <w:szCs w:val="22"/>
        </w:rPr>
        <w:t>and</w:t>
      </w:r>
      <w:r w:rsidR="00186022" w:rsidRPr="00E31392">
        <w:rPr>
          <w:bCs/>
          <w:i/>
          <w:color w:val="0D0D0D" w:themeColor="text1" w:themeTint="F2"/>
          <w:spacing w:val="2"/>
          <w:sz w:val="22"/>
          <w:szCs w:val="22"/>
        </w:rPr>
        <w:t xml:space="preserve"> </w:t>
      </w:r>
      <w:r w:rsidR="00186022" w:rsidRPr="00E31392">
        <w:rPr>
          <w:bCs/>
          <w:i/>
          <w:color w:val="0D0D0D" w:themeColor="text1" w:themeTint="F2"/>
          <w:sz w:val="22"/>
          <w:szCs w:val="22"/>
        </w:rPr>
        <w:t>a</w:t>
      </w:r>
      <w:r w:rsidR="00186022" w:rsidRPr="00E31392">
        <w:rPr>
          <w:bCs/>
          <w:i/>
          <w:color w:val="0D0D0D" w:themeColor="text1" w:themeTint="F2"/>
          <w:spacing w:val="-2"/>
          <w:sz w:val="22"/>
          <w:szCs w:val="22"/>
        </w:rPr>
        <w:t>c</w:t>
      </w:r>
      <w:r w:rsidR="00186022" w:rsidRPr="00E31392">
        <w:rPr>
          <w:bCs/>
          <w:i/>
          <w:color w:val="0D0D0D" w:themeColor="text1" w:themeTint="F2"/>
          <w:sz w:val="22"/>
          <w:szCs w:val="22"/>
        </w:rPr>
        <w:t>t</w:t>
      </w:r>
      <w:r w:rsidR="00186022" w:rsidRPr="00E31392">
        <w:rPr>
          <w:bCs/>
          <w:i/>
          <w:color w:val="0D0D0D" w:themeColor="text1" w:themeTint="F2"/>
          <w:spacing w:val="-2"/>
          <w:sz w:val="22"/>
          <w:szCs w:val="22"/>
        </w:rPr>
        <w:t>i</w:t>
      </w:r>
      <w:r w:rsidR="00186022" w:rsidRPr="00E31392">
        <w:rPr>
          <w:bCs/>
          <w:i/>
          <w:color w:val="0D0D0D" w:themeColor="text1" w:themeTint="F2"/>
          <w:sz w:val="22"/>
          <w:szCs w:val="22"/>
        </w:rPr>
        <w:t>v</w:t>
      </w:r>
      <w:r w:rsidR="00186022" w:rsidRPr="00E31392">
        <w:rPr>
          <w:bCs/>
          <w:i/>
          <w:color w:val="0D0D0D" w:themeColor="text1" w:themeTint="F2"/>
          <w:spacing w:val="-2"/>
          <w:sz w:val="22"/>
          <w:szCs w:val="22"/>
        </w:rPr>
        <w:t>i</w:t>
      </w:r>
      <w:r w:rsidR="00186022" w:rsidRPr="00E31392">
        <w:rPr>
          <w:bCs/>
          <w:i/>
          <w:color w:val="0D0D0D" w:themeColor="text1" w:themeTint="F2"/>
          <w:sz w:val="22"/>
          <w:szCs w:val="22"/>
        </w:rPr>
        <w:t>t</w:t>
      </w:r>
      <w:r w:rsidR="00186022" w:rsidRPr="00E31392">
        <w:rPr>
          <w:bCs/>
          <w:i/>
          <w:color w:val="0D0D0D" w:themeColor="text1" w:themeTint="F2"/>
          <w:spacing w:val="-2"/>
          <w:sz w:val="22"/>
          <w:szCs w:val="22"/>
        </w:rPr>
        <w:t>i</w:t>
      </w:r>
      <w:r w:rsidR="00186022" w:rsidRPr="00E31392">
        <w:rPr>
          <w:bCs/>
          <w:i/>
          <w:color w:val="0D0D0D" w:themeColor="text1" w:themeTint="F2"/>
          <w:sz w:val="22"/>
          <w:szCs w:val="22"/>
        </w:rPr>
        <w:t>es, the ED sh</w:t>
      </w:r>
      <w:r w:rsidR="00186022" w:rsidRPr="00E31392">
        <w:rPr>
          <w:bCs/>
          <w:i/>
          <w:color w:val="0D0D0D" w:themeColor="text1" w:themeTint="F2"/>
          <w:spacing w:val="-2"/>
          <w:sz w:val="22"/>
          <w:szCs w:val="22"/>
        </w:rPr>
        <w:t>a</w:t>
      </w:r>
      <w:r w:rsidR="00186022" w:rsidRPr="00E31392">
        <w:rPr>
          <w:bCs/>
          <w:i/>
          <w:color w:val="0D0D0D" w:themeColor="text1" w:themeTint="F2"/>
          <w:sz w:val="22"/>
          <w:szCs w:val="22"/>
        </w:rPr>
        <w:t>ll</w:t>
      </w:r>
      <w:r w:rsidR="00186022" w:rsidRPr="00E31392">
        <w:rPr>
          <w:bCs/>
          <w:i/>
          <w:color w:val="0D0D0D" w:themeColor="text1" w:themeTint="F2"/>
          <w:spacing w:val="1"/>
          <w:sz w:val="22"/>
          <w:szCs w:val="22"/>
        </w:rPr>
        <w:t xml:space="preserve"> </w:t>
      </w:r>
      <w:r w:rsidR="00186022" w:rsidRPr="00E31392">
        <w:rPr>
          <w:bCs/>
          <w:i/>
          <w:color w:val="0D0D0D" w:themeColor="text1" w:themeTint="F2"/>
          <w:sz w:val="22"/>
          <w:szCs w:val="22"/>
        </w:rPr>
        <w:t>not</w:t>
      </w:r>
      <w:r w:rsidR="00186022" w:rsidRPr="00E31392">
        <w:rPr>
          <w:bCs/>
          <w:i/>
          <w:color w:val="0D0D0D" w:themeColor="text1" w:themeTint="F2"/>
          <w:spacing w:val="1"/>
          <w:sz w:val="22"/>
          <w:szCs w:val="22"/>
        </w:rPr>
        <w:t xml:space="preserve"> </w:t>
      </w:r>
      <w:r w:rsidR="00186022" w:rsidRPr="00E31392">
        <w:rPr>
          <w:bCs/>
          <w:i/>
          <w:color w:val="0D0D0D" w:themeColor="text1" w:themeTint="F2"/>
          <w:sz w:val="22"/>
          <w:szCs w:val="22"/>
        </w:rPr>
        <w:t>cau</w:t>
      </w:r>
      <w:r w:rsidR="00186022" w:rsidRPr="00E31392">
        <w:rPr>
          <w:bCs/>
          <w:i/>
          <w:color w:val="0D0D0D" w:themeColor="text1" w:themeTint="F2"/>
          <w:spacing w:val="-2"/>
          <w:sz w:val="22"/>
          <w:szCs w:val="22"/>
        </w:rPr>
        <w:t>s</w:t>
      </w:r>
      <w:r w:rsidR="00186022" w:rsidRPr="00E31392">
        <w:rPr>
          <w:bCs/>
          <w:i/>
          <w:color w:val="0D0D0D" w:themeColor="text1" w:themeTint="F2"/>
          <w:sz w:val="22"/>
          <w:szCs w:val="22"/>
        </w:rPr>
        <w:t>e</w:t>
      </w:r>
      <w:r w:rsidR="00186022" w:rsidRPr="00E31392">
        <w:rPr>
          <w:bCs/>
          <w:i/>
          <w:color w:val="0D0D0D" w:themeColor="text1" w:themeTint="F2"/>
          <w:spacing w:val="2"/>
          <w:sz w:val="22"/>
          <w:szCs w:val="22"/>
        </w:rPr>
        <w:t xml:space="preserve"> </w:t>
      </w:r>
      <w:r w:rsidR="00186022" w:rsidRPr="00E31392">
        <w:rPr>
          <w:bCs/>
          <w:i/>
          <w:color w:val="0D0D0D" w:themeColor="text1" w:themeTint="F2"/>
          <w:sz w:val="22"/>
          <w:szCs w:val="22"/>
        </w:rPr>
        <w:t>or a</w:t>
      </w:r>
      <w:r w:rsidR="00186022" w:rsidRPr="00E31392">
        <w:rPr>
          <w:bCs/>
          <w:i/>
          <w:color w:val="0D0D0D" w:themeColor="text1" w:themeTint="F2"/>
          <w:spacing w:val="-2"/>
          <w:sz w:val="22"/>
          <w:szCs w:val="22"/>
        </w:rPr>
        <w:t>l</w:t>
      </w:r>
      <w:r w:rsidR="00186022" w:rsidRPr="00E31392">
        <w:rPr>
          <w:bCs/>
          <w:i/>
          <w:color w:val="0D0D0D" w:themeColor="text1" w:themeTint="F2"/>
          <w:sz w:val="22"/>
          <w:szCs w:val="22"/>
        </w:rPr>
        <w:t>low</w:t>
      </w:r>
      <w:r w:rsidR="00186022" w:rsidRPr="00E31392">
        <w:rPr>
          <w:bCs/>
          <w:i/>
          <w:color w:val="0D0D0D" w:themeColor="text1" w:themeTint="F2"/>
          <w:spacing w:val="-1"/>
          <w:sz w:val="22"/>
          <w:szCs w:val="22"/>
        </w:rPr>
        <w:t xml:space="preserve"> </w:t>
      </w:r>
      <w:r w:rsidR="00186022" w:rsidRPr="00E31392">
        <w:rPr>
          <w:bCs/>
          <w:i/>
          <w:color w:val="0D0D0D" w:themeColor="text1" w:themeTint="F2"/>
          <w:sz w:val="22"/>
          <w:szCs w:val="22"/>
        </w:rPr>
        <w:t>the</w:t>
      </w:r>
      <w:r w:rsidR="00186022" w:rsidRPr="00E31392">
        <w:rPr>
          <w:bCs/>
          <w:i/>
          <w:color w:val="0D0D0D" w:themeColor="text1" w:themeTint="F2"/>
          <w:spacing w:val="2"/>
          <w:sz w:val="22"/>
          <w:szCs w:val="22"/>
        </w:rPr>
        <w:t xml:space="preserve"> </w:t>
      </w:r>
      <w:r w:rsidRPr="00E31392">
        <w:rPr>
          <w:bCs/>
          <w:i/>
          <w:color w:val="0D0D0D" w:themeColor="text1" w:themeTint="F2"/>
          <w:spacing w:val="2"/>
          <w:sz w:val="22"/>
          <w:szCs w:val="22"/>
        </w:rPr>
        <w:tab/>
      </w:r>
      <w:r w:rsidR="00186022" w:rsidRPr="00E31392">
        <w:rPr>
          <w:bCs/>
          <w:i/>
          <w:color w:val="0D0D0D" w:themeColor="text1" w:themeTint="F2"/>
          <w:spacing w:val="-3"/>
          <w:sz w:val="22"/>
          <w:szCs w:val="22"/>
        </w:rPr>
        <w:t>d</w:t>
      </w:r>
      <w:r w:rsidR="00186022" w:rsidRPr="00E31392">
        <w:rPr>
          <w:bCs/>
          <w:i/>
          <w:color w:val="0D0D0D" w:themeColor="text1" w:themeTint="F2"/>
          <w:sz w:val="22"/>
          <w:szCs w:val="22"/>
        </w:rPr>
        <w:t>e</w:t>
      </w:r>
      <w:r w:rsidR="00186022" w:rsidRPr="00E31392">
        <w:rPr>
          <w:bCs/>
          <w:i/>
          <w:color w:val="0D0D0D" w:themeColor="text1" w:themeTint="F2"/>
          <w:spacing w:val="-2"/>
          <w:sz w:val="22"/>
          <w:szCs w:val="22"/>
        </w:rPr>
        <w:t>v</w:t>
      </w:r>
      <w:r w:rsidR="00186022" w:rsidRPr="00E31392">
        <w:rPr>
          <w:bCs/>
          <w:i/>
          <w:color w:val="0D0D0D" w:themeColor="text1" w:themeTint="F2"/>
          <w:sz w:val="22"/>
          <w:szCs w:val="22"/>
        </w:rPr>
        <w:t>e</w:t>
      </w:r>
      <w:r w:rsidR="00186022" w:rsidRPr="00E31392">
        <w:rPr>
          <w:bCs/>
          <w:i/>
          <w:color w:val="0D0D0D" w:themeColor="text1" w:themeTint="F2"/>
          <w:spacing w:val="1"/>
          <w:sz w:val="22"/>
          <w:szCs w:val="22"/>
        </w:rPr>
        <w:t>l</w:t>
      </w:r>
      <w:r w:rsidR="00186022" w:rsidRPr="00E31392">
        <w:rPr>
          <w:bCs/>
          <w:i/>
          <w:color w:val="0D0D0D" w:themeColor="text1" w:themeTint="F2"/>
          <w:sz w:val="22"/>
          <w:szCs w:val="22"/>
        </w:rPr>
        <w:t>op</w:t>
      </w:r>
      <w:r w:rsidR="00186022" w:rsidRPr="00E31392">
        <w:rPr>
          <w:bCs/>
          <w:i/>
          <w:color w:val="0D0D0D" w:themeColor="text1" w:themeTint="F2"/>
          <w:spacing w:val="-2"/>
          <w:sz w:val="22"/>
          <w:szCs w:val="22"/>
        </w:rPr>
        <w:t>m</w:t>
      </w:r>
      <w:r w:rsidR="00186022" w:rsidRPr="00E31392">
        <w:rPr>
          <w:bCs/>
          <w:i/>
          <w:color w:val="0D0D0D" w:themeColor="text1" w:themeTint="F2"/>
          <w:sz w:val="22"/>
          <w:szCs w:val="22"/>
        </w:rPr>
        <w:t>e</w:t>
      </w:r>
      <w:r w:rsidR="00186022" w:rsidRPr="00E31392">
        <w:rPr>
          <w:bCs/>
          <w:i/>
          <w:color w:val="0D0D0D" w:themeColor="text1" w:themeTint="F2"/>
          <w:spacing w:val="-2"/>
          <w:sz w:val="22"/>
          <w:szCs w:val="22"/>
        </w:rPr>
        <w:t>n</w:t>
      </w:r>
      <w:r w:rsidR="00186022" w:rsidRPr="00E31392">
        <w:rPr>
          <w:bCs/>
          <w:i/>
          <w:color w:val="0D0D0D" w:themeColor="text1" w:themeTint="F2"/>
          <w:sz w:val="22"/>
          <w:szCs w:val="22"/>
        </w:rPr>
        <w:t>t</w:t>
      </w:r>
      <w:r w:rsidR="00186022" w:rsidRPr="00E31392">
        <w:rPr>
          <w:bCs/>
          <w:i/>
          <w:color w:val="0D0D0D" w:themeColor="text1" w:themeTint="F2"/>
          <w:spacing w:val="3"/>
          <w:sz w:val="22"/>
          <w:szCs w:val="22"/>
        </w:rPr>
        <w:t xml:space="preserve"> </w:t>
      </w:r>
      <w:r w:rsidR="00186022" w:rsidRPr="00E31392">
        <w:rPr>
          <w:bCs/>
          <w:i/>
          <w:color w:val="0D0D0D" w:themeColor="text1" w:themeTint="F2"/>
          <w:spacing w:val="-3"/>
          <w:sz w:val="22"/>
          <w:szCs w:val="22"/>
        </w:rPr>
        <w:t>o</w:t>
      </w:r>
      <w:r w:rsidR="00186022" w:rsidRPr="00E31392">
        <w:rPr>
          <w:bCs/>
          <w:i/>
          <w:color w:val="0D0D0D" w:themeColor="text1" w:themeTint="F2"/>
          <w:sz w:val="22"/>
          <w:szCs w:val="22"/>
        </w:rPr>
        <w:t>f</w:t>
      </w:r>
      <w:r w:rsidR="00186022" w:rsidRPr="00E31392">
        <w:rPr>
          <w:bCs/>
          <w:i/>
          <w:color w:val="0D0D0D" w:themeColor="text1" w:themeTint="F2"/>
          <w:spacing w:val="1"/>
          <w:sz w:val="22"/>
          <w:szCs w:val="22"/>
        </w:rPr>
        <w:t xml:space="preserve"> </w:t>
      </w:r>
      <w:r w:rsidR="00186022" w:rsidRPr="00E31392">
        <w:rPr>
          <w:bCs/>
          <w:i/>
          <w:color w:val="0D0D0D" w:themeColor="text1" w:themeTint="F2"/>
          <w:sz w:val="22"/>
          <w:szCs w:val="22"/>
        </w:rPr>
        <w:t>f</w:t>
      </w:r>
      <w:r w:rsidR="00186022" w:rsidRPr="00E31392">
        <w:rPr>
          <w:bCs/>
          <w:i/>
          <w:color w:val="0D0D0D" w:themeColor="text1" w:themeTint="F2"/>
          <w:spacing w:val="-2"/>
          <w:sz w:val="22"/>
          <w:szCs w:val="22"/>
        </w:rPr>
        <w:t>i</w:t>
      </w:r>
      <w:r w:rsidR="00186022" w:rsidRPr="00E31392">
        <w:rPr>
          <w:bCs/>
          <w:i/>
          <w:color w:val="0D0D0D" w:themeColor="text1" w:themeTint="F2"/>
          <w:sz w:val="22"/>
          <w:szCs w:val="22"/>
        </w:rPr>
        <w:t>sc</w:t>
      </w:r>
      <w:r w:rsidR="00186022" w:rsidRPr="00E31392">
        <w:rPr>
          <w:bCs/>
          <w:i/>
          <w:color w:val="0D0D0D" w:themeColor="text1" w:themeTint="F2"/>
          <w:spacing w:val="-3"/>
          <w:sz w:val="22"/>
          <w:szCs w:val="22"/>
        </w:rPr>
        <w:t>a</w:t>
      </w:r>
      <w:r w:rsidR="00186022" w:rsidRPr="00E31392">
        <w:rPr>
          <w:bCs/>
          <w:i/>
          <w:color w:val="0D0D0D" w:themeColor="text1" w:themeTint="F2"/>
          <w:sz w:val="22"/>
          <w:szCs w:val="22"/>
        </w:rPr>
        <w:t>l</w:t>
      </w:r>
      <w:r w:rsidR="00186022" w:rsidRPr="00E31392">
        <w:rPr>
          <w:bCs/>
          <w:i/>
          <w:color w:val="0D0D0D" w:themeColor="text1" w:themeTint="F2"/>
          <w:spacing w:val="3"/>
          <w:sz w:val="22"/>
          <w:szCs w:val="22"/>
        </w:rPr>
        <w:t xml:space="preserve"> </w:t>
      </w:r>
      <w:r w:rsidR="00186022" w:rsidRPr="00E31392">
        <w:rPr>
          <w:bCs/>
          <w:i/>
          <w:color w:val="0D0D0D" w:themeColor="text1" w:themeTint="F2"/>
          <w:spacing w:val="-2"/>
          <w:sz w:val="22"/>
          <w:szCs w:val="22"/>
        </w:rPr>
        <w:t>j</w:t>
      </w:r>
      <w:r w:rsidR="00186022" w:rsidRPr="00E31392">
        <w:rPr>
          <w:bCs/>
          <w:i/>
          <w:color w:val="0D0D0D" w:themeColor="text1" w:themeTint="F2"/>
          <w:sz w:val="22"/>
          <w:szCs w:val="22"/>
        </w:rPr>
        <w:t>eopa</w:t>
      </w:r>
      <w:r w:rsidR="00186022" w:rsidRPr="00E31392">
        <w:rPr>
          <w:bCs/>
          <w:i/>
          <w:color w:val="0D0D0D" w:themeColor="text1" w:themeTint="F2"/>
          <w:spacing w:val="-2"/>
          <w:sz w:val="22"/>
          <w:szCs w:val="22"/>
        </w:rPr>
        <w:t>r</w:t>
      </w:r>
      <w:r w:rsidR="00186022" w:rsidRPr="00E31392">
        <w:rPr>
          <w:bCs/>
          <w:i/>
          <w:color w:val="0D0D0D" w:themeColor="text1" w:themeTint="F2"/>
          <w:sz w:val="22"/>
          <w:szCs w:val="22"/>
        </w:rPr>
        <w:t>dy or</w:t>
      </w:r>
      <w:r w:rsidR="00186022" w:rsidRPr="00E31392">
        <w:rPr>
          <w:bCs/>
          <w:i/>
          <w:color w:val="0D0D0D" w:themeColor="text1" w:themeTint="F2"/>
          <w:spacing w:val="2"/>
          <w:sz w:val="22"/>
          <w:szCs w:val="22"/>
        </w:rPr>
        <w:t xml:space="preserve"> </w:t>
      </w:r>
      <w:r w:rsidR="00186022" w:rsidRPr="00E31392">
        <w:rPr>
          <w:bCs/>
          <w:i/>
          <w:color w:val="0D0D0D" w:themeColor="text1" w:themeTint="F2"/>
          <w:sz w:val="22"/>
          <w:szCs w:val="22"/>
        </w:rPr>
        <w:t>a</w:t>
      </w:r>
      <w:r w:rsidR="00186022" w:rsidRPr="00E31392">
        <w:rPr>
          <w:bCs/>
          <w:i/>
          <w:color w:val="0D0D0D" w:themeColor="text1" w:themeTint="F2"/>
          <w:spacing w:val="2"/>
          <w:sz w:val="22"/>
          <w:szCs w:val="22"/>
        </w:rPr>
        <w:t xml:space="preserve"> </w:t>
      </w:r>
      <w:r w:rsidR="00186022" w:rsidRPr="00E31392">
        <w:rPr>
          <w:bCs/>
          <w:i/>
          <w:color w:val="0D0D0D" w:themeColor="text1" w:themeTint="F2"/>
          <w:spacing w:val="-2"/>
          <w:sz w:val="22"/>
          <w:szCs w:val="22"/>
        </w:rPr>
        <w:t>m</w:t>
      </w:r>
      <w:r w:rsidR="00186022" w:rsidRPr="00E31392">
        <w:rPr>
          <w:bCs/>
          <w:i/>
          <w:color w:val="0D0D0D" w:themeColor="text1" w:themeTint="F2"/>
          <w:spacing w:val="-3"/>
          <w:sz w:val="22"/>
          <w:szCs w:val="22"/>
        </w:rPr>
        <w:t>a</w:t>
      </w:r>
      <w:r w:rsidR="00186022" w:rsidRPr="00E31392">
        <w:rPr>
          <w:bCs/>
          <w:i/>
          <w:color w:val="0D0D0D" w:themeColor="text1" w:themeTint="F2"/>
          <w:sz w:val="22"/>
          <w:szCs w:val="22"/>
        </w:rPr>
        <w:t>te</w:t>
      </w:r>
      <w:r w:rsidR="00186022" w:rsidRPr="00E31392">
        <w:rPr>
          <w:bCs/>
          <w:i/>
          <w:color w:val="0D0D0D" w:themeColor="text1" w:themeTint="F2"/>
          <w:spacing w:val="-2"/>
          <w:sz w:val="22"/>
          <w:szCs w:val="22"/>
        </w:rPr>
        <w:t>r</w:t>
      </w:r>
      <w:r w:rsidR="00186022" w:rsidRPr="00E31392">
        <w:rPr>
          <w:bCs/>
          <w:i/>
          <w:color w:val="0D0D0D" w:themeColor="text1" w:themeTint="F2"/>
          <w:sz w:val="22"/>
          <w:szCs w:val="22"/>
        </w:rPr>
        <w:t>i</w:t>
      </w:r>
      <w:r w:rsidR="00186022" w:rsidRPr="00E31392">
        <w:rPr>
          <w:bCs/>
          <w:i/>
          <w:color w:val="0D0D0D" w:themeColor="text1" w:themeTint="F2"/>
          <w:spacing w:val="-3"/>
          <w:sz w:val="22"/>
          <w:szCs w:val="22"/>
        </w:rPr>
        <w:t>a</w:t>
      </w:r>
      <w:r w:rsidR="00186022" w:rsidRPr="00E31392">
        <w:rPr>
          <w:bCs/>
          <w:i/>
          <w:color w:val="0D0D0D" w:themeColor="text1" w:themeTint="F2"/>
          <w:sz w:val="22"/>
          <w:szCs w:val="22"/>
        </w:rPr>
        <w:t>l</w:t>
      </w:r>
      <w:r w:rsidR="00186022" w:rsidRPr="00E31392">
        <w:rPr>
          <w:bCs/>
          <w:i/>
          <w:color w:val="0D0D0D" w:themeColor="text1" w:themeTint="F2"/>
          <w:spacing w:val="11"/>
          <w:sz w:val="22"/>
          <w:szCs w:val="22"/>
        </w:rPr>
        <w:t xml:space="preserve"> </w:t>
      </w:r>
      <w:r w:rsidR="00186022" w:rsidRPr="00E31392">
        <w:rPr>
          <w:bCs/>
          <w:i/>
          <w:color w:val="0D0D0D" w:themeColor="text1" w:themeTint="F2"/>
          <w:sz w:val="22"/>
          <w:szCs w:val="22"/>
        </w:rPr>
        <w:t>d</w:t>
      </w:r>
      <w:r w:rsidR="00186022" w:rsidRPr="00E31392">
        <w:rPr>
          <w:bCs/>
          <w:i/>
          <w:color w:val="0D0D0D" w:themeColor="text1" w:themeTint="F2"/>
          <w:spacing w:val="-2"/>
          <w:sz w:val="22"/>
          <w:szCs w:val="22"/>
        </w:rPr>
        <w:t>e</w:t>
      </w:r>
      <w:r w:rsidR="00186022" w:rsidRPr="00E31392">
        <w:rPr>
          <w:bCs/>
          <w:i/>
          <w:color w:val="0D0D0D" w:themeColor="text1" w:themeTint="F2"/>
          <w:sz w:val="22"/>
          <w:szCs w:val="22"/>
        </w:rPr>
        <w:t>v</w:t>
      </w:r>
      <w:r w:rsidR="00186022" w:rsidRPr="00E31392">
        <w:rPr>
          <w:bCs/>
          <w:i/>
          <w:color w:val="0D0D0D" w:themeColor="text1" w:themeTint="F2"/>
          <w:spacing w:val="1"/>
          <w:sz w:val="22"/>
          <w:szCs w:val="22"/>
        </w:rPr>
        <w:t>i</w:t>
      </w:r>
      <w:r w:rsidR="00186022" w:rsidRPr="00E31392">
        <w:rPr>
          <w:bCs/>
          <w:i/>
          <w:color w:val="0D0D0D" w:themeColor="text1" w:themeTint="F2"/>
          <w:spacing w:val="-3"/>
          <w:sz w:val="22"/>
          <w:szCs w:val="22"/>
        </w:rPr>
        <w:t>a</w:t>
      </w:r>
      <w:r w:rsidR="00186022" w:rsidRPr="00E31392">
        <w:rPr>
          <w:bCs/>
          <w:i/>
          <w:color w:val="0D0D0D" w:themeColor="text1" w:themeTint="F2"/>
          <w:sz w:val="22"/>
          <w:szCs w:val="22"/>
        </w:rPr>
        <w:t>t</w:t>
      </w:r>
      <w:r w:rsidR="00186022" w:rsidRPr="00E31392">
        <w:rPr>
          <w:bCs/>
          <w:i/>
          <w:color w:val="0D0D0D" w:themeColor="text1" w:themeTint="F2"/>
          <w:spacing w:val="-2"/>
          <w:sz w:val="22"/>
          <w:szCs w:val="22"/>
        </w:rPr>
        <w:t>i</w:t>
      </w:r>
      <w:r w:rsidR="00186022" w:rsidRPr="00E31392">
        <w:rPr>
          <w:bCs/>
          <w:i/>
          <w:color w:val="0D0D0D" w:themeColor="text1" w:themeTint="F2"/>
          <w:sz w:val="22"/>
          <w:szCs w:val="22"/>
        </w:rPr>
        <w:t>on</w:t>
      </w:r>
      <w:r w:rsidR="00186022" w:rsidRPr="00E31392">
        <w:rPr>
          <w:bCs/>
          <w:i/>
          <w:color w:val="0D0D0D" w:themeColor="text1" w:themeTint="F2"/>
          <w:spacing w:val="2"/>
          <w:sz w:val="22"/>
          <w:szCs w:val="22"/>
        </w:rPr>
        <w:t xml:space="preserve"> </w:t>
      </w:r>
      <w:r w:rsidR="00186022" w:rsidRPr="00E31392">
        <w:rPr>
          <w:bCs/>
          <w:i/>
          <w:color w:val="0D0D0D" w:themeColor="text1" w:themeTint="F2"/>
          <w:spacing w:val="-3"/>
          <w:sz w:val="22"/>
          <w:szCs w:val="22"/>
        </w:rPr>
        <w:t>o</w:t>
      </w:r>
      <w:r w:rsidR="00186022" w:rsidRPr="00E31392">
        <w:rPr>
          <w:bCs/>
          <w:i/>
          <w:color w:val="0D0D0D" w:themeColor="text1" w:themeTint="F2"/>
          <w:sz w:val="22"/>
          <w:szCs w:val="22"/>
        </w:rPr>
        <w:t>f ac</w:t>
      </w:r>
      <w:r w:rsidR="00186022" w:rsidRPr="00E31392">
        <w:rPr>
          <w:bCs/>
          <w:i/>
          <w:color w:val="0D0D0D" w:themeColor="text1" w:themeTint="F2"/>
          <w:spacing w:val="1"/>
          <w:sz w:val="22"/>
          <w:szCs w:val="22"/>
        </w:rPr>
        <w:t>t</w:t>
      </w:r>
      <w:r w:rsidR="00186022" w:rsidRPr="00E31392">
        <w:rPr>
          <w:bCs/>
          <w:i/>
          <w:color w:val="0D0D0D" w:themeColor="text1" w:themeTint="F2"/>
          <w:sz w:val="22"/>
          <w:szCs w:val="22"/>
        </w:rPr>
        <w:t>u</w:t>
      </w:r>
      <w:r w:rsidR="00186022" w:rsidRPr="00E31392">
        <w:rPr>
          <w:bCs/>
          <w:i/>
          <w:color w:val="0D0D0D" w:themeColor="text1" w:themeTint="F2"/>
          <w:spacing w:val="-3"/>
          <w:sz w:val="22"/>
          <w:szCs w:val="22"/>
        </w:rPr>
        <w:t>a</w:t>
      </w:r>
      <w:r w:rsidR="00186022" w:rsidRPr="00E31392">
        <w:rPr>
          <w:bCs/>
          <w:i/>
          <w:color w:val="0D0D0D" w:themeColor="text1" w:themeTint="F2"/>
          <w:sz w:val="22"/>
          <w:szCs w:val="22"/>
        </w:rPr>
        <w:t>l</w:t>
      </w:r>
      <w:r w:rsidR="00186022" w:rsidRPr="00E31392">
        <w:rPr>
          <w:bCs/>
          <w:i/>
          <w:color w:val="0D0D0D" w:themeColor="text1" w:themeTint="F2"/>
          <w:spacing w:val="1"/>
          <w:sz w:val="22"/>
          <w:szCs w:val="22"/>
        </w:rPr>
        <w:t xml:space="preserve"> </w:t>
      </w:r>
      <w:r w:rsidR="00186022" w:rsidRPr="00E31392">
        <w:rPr>
          <w:bCs/>
          <w:i/>
          <w:color w:val="0D0D0D" w:themeColor="text1" w:themeTint="F2"/>
          <w:spacing w:val="-2"/>
          <w:sz w:val="22"/>
          <w:szCs w:val="22"/>
        </w:rPr>
        <w:t>e</w:t>
      </w:r>
      <w:r w:rsidR="00186022" w:rsidRPr="00E31392">
        <w:rPr>
          <w:bCs/>
          <w:i/>
          <w:color w:val="0D0D0D" w:themeColor="text1" w:themeTint="F2"/>
          <w:sz w:val="22"/>
          <w:szCs w:val="22"/>
        </w:rPr>
        <w:t>xpen</w:t>
      </w:r>
      <w:r w:rsidR="00186022" w:rsidRPr="00E31392">
        <w:rPr>
          <w:bCs/>
          <w:i/>
          <w:color w:val="0D0D0D" w:themeColor="text1" w:themeTint="F2"/>
          <w:spacing w:val="-3"/>
          <w:sz w:val="22"/>
          <w:szCs w:val="22"/>
        </w:rPr>
        <w:t>d</w:t>
      </w:r>
      <w:r w:rsidR="00186022" w:rsidRPr="00E31392">
        <w:rPr>
          <w:bCs/>
          <w:i/>
          <w:color w:val="0D0D0D" w:themeColor="text1" w:themeTint="F2"/>
          <w:sz w:val="22"/>
          <w:szCs w:val="22"/>
        </w:rPr>
        <w:t>i</w:t>
      </w:r>
      <w:r w:rsidR="00186022" w:rsidRPr="00E31392">
        <w:rPr>
          <w:bCs/>
          <w:i/>
          <w:color w:val="0D0D0D" w:themeColor="text1" w:themeTint="F2"/>
          <w:spacing w:val="-2"/>
          <w:sz w:val="22"/>
          <w:szCs w:val="22"/>
        </w:rPr>
        <w:t>t</w:t>
      </w:r>
      <w:r w:rsidR="00186022" w:rsidRPr="00E31392">
        <w:rPr>
          <w:bCs/>
          <w:i/>
          <w:color w:val="0D0D0D" w:themeColor="text1" w:themeTint="F2"/>
          <w:sz w:val="22"/>
          <w:szCs w:val="22"/>
        </w:rPr>
        <w:t>ur</w:t>
      </w:r>
      <w:r w:rsidR="00186022" w:rsidRPr="00E31392">
        <w:rPr>
          <w:bCs/>
          <w:i/>
          <w:color w:val="0D0D0D" w:themeColor="text1" w:themeTint="F2"/>
          <w:spacing w:val="-2"/>
          <w:sz w:val="22"/>
          <w:szCs w:val="22"/>
        </w:rPr>
        <w:t>e</w:t>
      </w:r>
      <w:r w:rsidR="00186022" w:rsidRPr="00E31392">
        <w:rPr>
          <w:bCs/>
          <w:i/>
          <w:color w:val="0D0D0D" w:themeColor="text1" w:themeTint="F2"/>
          <w:sz w:val="22"/>
          <w:szCs w:val="22"/>
        </w:rPr>
        <w:t xml:space="preserve">s </w:t>
      </w:r>
      <w:r w:rsidR="00186022" w:rsidRPr="00E31392">
        <w:rPr>
          <w:bCs/>
          <w:i/>
          <w:color w:val="0D0D0D" w:themeColor="text1" w:themeTint="F2"/>
          <w:spacing w:val="1"/>
          <w:sz w:val="22"/>
          <w:szCs w:val="22"/>
        </w:rPr>
        <w:t>f</w:t>
      </w:r>
      <w:r w:rsidR="00186022" w:rsidRPr="00E31392">
        <w:rPr>
          <w:bCs/>
          <w:i/>
          <w:color w:val="0D0D0D" w:themeColor="text1" w:themeTint="F2"/>
          <w:spacing w:val="-2"/>
          <w:sz w:val="22"/>
          <w:szCs w:val="22"/>
        </w:rPr>
        <w:t>r</w:t>
      </w:r>
      <w:r w:rsidR="00186022" w:rsidRPr="00E31392">
        <w:rPr>
          <w:bCs/>
          <w:i/>
          <w:color w:val="0D0D0D" w:themeColor="text1" w:themeTint="F2"/>
          <w:sz w:val="22"/>
          <w:szCs w:val="22"/>
        </w:rPr>
        <w:t>om</w:t>
      </w:r>
      <w:r w:rsidR="00186022" w:rsidRPr="00E31392">
        <w:rPr>
          <w:bCs/>
          <w:i/>
          <w:color w:val="0D0D0D" w:themeColor="text1" w:themeTint="F2"/>
          <w:spacing w:val="-1"/>
          <w:sz w:val="22"/>
          <w:szCs w:val="22"/>
        </w:rPr>
        <w:t xml:space="preserve"> </w:t>
      </w:r>
      <w:r w:rsidR="00186022" w:rsidRPr="00E31392">
        <w:rPr>
          <w:bCs/>
          <w:i/>
          <w:color w:val="0D0D0D" w:themeColor="text1" w:themeTint="F2"/>
          <w:spacing w:val="-3"/>
          <w:sz w:val="22"/>
          <w:szCs w:val="22"/>
        </w:rPr>
        <w:t>b</w:t>
      </w:r>
      <w:r w:rsidR="00186022" w:rsidRPr="00E31392">
        <w:rPr>
          <w:bCs/>
          <w:i/>
          <w:color w:val="0D0D0D" w:themeColor="text1" w:themeTint="F2"/>
          <w:sz w:val="22"/>
          <w:szCs w:val="22"/>
        </w:rPr>
        <w:t xml:space="preserve">oard </w:t>
      </w:r>
      <w:r w:rsidRPr="00E31392">
        <w:rPr>
          <w:bCs/>
          <w:i/>
          <w:color w:val="0D0D0D" w:themeColor="text1" w:themeTint="F2"/>
          <w:sz w:val="22"/>
          <w:szCs w:val="22"/>
        </w:rPr>
        <w:tab/>
      </w:r>
      <w:r w:rsidR="00186022" w:rsidRPr="00E31392">
        <w:rPr>
          <w:bCs/>
          <w:i/>
          <w:color w:val="0D0D0D" w:themeColor="text1" w:themeTint="F2"/>
          <w:sz w:val="22"/>
          <w:szCs w:val="22"/>
        </w:rPr>
        <w:t>p</w:t>
      </w:r>
      <w:r w:rsidR="00186022" w:rsidRPr="00E31392">
        <w:rPr>
          <w:bCs/>
          <w:i/>
          <w:color w:val="0D0D0D" w:themeColor="text1" w:themeTint="F2"/>
          <w:spacing w:val="-2"/>
          <w:sz w:val="22"/>
          <w:szCs w:val="22"/>
        </w:rPr>
        <w:t>r</w:t>
      </w:r>
      <w:r w:rsidR="00186022" w:rsidRPr="00E31392">
        <w:rPr>
          <w:bCs/>
          <w:i/>
          <w:color w:val="0D0D0D" w:themeColor="text1" w:themeTint="F2"/>
          <w:sz w:val="22"/>
          <w:szCs w:val="22"/>
        </w:rPr>
        <w:t>io</w:t>
      </w:r>
      <w:r w:rsidR="00186022" w:rsidRPr="00E31392">
        <w:rPr>
          <w:bCs/>
          <w:i/>
          <w:color w:val="0D0D0D" w:themeColor="text1" w:themeTint="F2"/>
          <w:spacing w:val="-2"/>
          <w:sz w:val="22"/>
          <w:szCs w:val="22"/>
        </w:rPr>
        <w:t>r</w:t>
      </w:r>
      <w:r w:rsidR="00186022" w:rsidRPr="00E31392">
        <w:rPr>
          <w:bCs/>
          <w:i/>
          <w:color w:val="0D0D0D" w:themeColor="text1" w:themeTint="F2"/>
          <w:sz w:val="22"/>
          <w:szCs w:val="22"/>
        </w:rPr>
        <w:t>i</w:t>
      </w:r>
      <w:r w:rsidR="00186022" w:rsidRPr="00E31392">
        <w:rPr>
          <w:bCs/>
          <w:i/>
          <w:color w:val="0D0D0D" w:themeColor="text1" w:themeTint="F2"/>
          <w:spacing w:val="-2"/>
          <w:sz w:val="22"/>
          <w:szCs w:val="22"/>
        </w:rPr>
        <w:t>t</w:t>
      </w:r>
      <w:r w:rsidR="00186022" w:rsidRPr="00E31392">
        <w:rPr>
          <w:bCs/>
          <w:i/>
          <w:color w:val="0D0D0D" w:themeColor="text1" w:themeTint="F2"/>
          <w:sz w:val="22"/>
          <w:szCs w:val="22"/>
        </w:rPr>
        <w:t>i</w:t>
      </w:r>
      <w:r w:rsidR="00186022" w:rsidRPr="00E31392">
        <w:rPr>
          <w:bCs/>
          <w:i/>
          <w:color w:val="0D0D0D" w:themeColor="text1" w:themeTint="F2"/>
          <w:spacing w:val="-2"/>
          <w:sz w:val="22"/>
          <w:szCs w:val="22"/>
        </w:rPr>
        <w:t>e</w:t>
      </w:r>
      <w:r w:rsidR="00186022" w:rsidRPr="00E31392">
        <w:rPr>
          <w:bCs/>
          <w:i/>
          <w:color w:val="0D0D0D" w:themeColor="text1" w:themeTint="F2"/>
          <w:sz w:val="22"/>
          <w:szCs w:val="22"/>
        </w:rPr>
        <w:t>s e</w:t>
      </w:r>
      <w:r w:rsidR="00186022" w:rsidRPr="00E31392">
        <w:rPr>
          <w:bCs/>
          <w:i/>
          <w:color w:val="0D0D0D" w:themeColor="text1" w:themeTint="F2"/>
          <w:spacing w:val="-2"/>
          <w:sz w:val="22"/>
          <w:szCs w:val="22"/>
        </w:rPr>
        <w:t>s</w:t>
      </w:r>
      <w:r w:rsidR="00186022" w:rsidRPr="00E31392">
        <w:rPr>
          <w:bCs/>
          <w:i/>
          <w:color w:val="0D0D0D" w:themeColor="text1" w:themeTint="F2"/>
          <w:sz w:val="22"/>
          <w:szCs w:val="22"/>
        </w:rPr>
        <w:t>ta</w:t>
      </w:r>
      <w:r w:rsidR="00186022" w:rsidRPr="00E31392">
        <w:rPr>
          <w:bCs/>
          <w:i/>
          <w:color w:val="0D0D0D" w:themeColor="text1" w:themeTint="F2"/>
          <w:spacing w:val="-3"/>
          <w:sz w:val="22"/>
          <w:szCs w:val="22"/>
        </w:rPr>
        <w:t>b</w:t>
      </w:r>
      <w:r w:rsidR="00186022" w:rsidRPr="00E31392">
        <w:rPr>
          <w:bCs/>
          <w:i/>
          <w:color w:val="0D0D0D" w:themeColor="text1" w:themeTint="F2"/>
          <w:sz w:val="22"/>
          <w:szCs w:val="22"/>
        </w:rPr>
        <w:t>l</w:t>
      </w:r>
      <w:r w:rsidR="00186022" w:rsidRPr="00E31392">
        <w:rPr>
          <w:bCs/>
          <w:i/>
          <w:color w:val="0D0D0D" w:themeColor="text1" w:themeTint="F2"/>
          <w:spacing w:val="-2"/>
          <w:sz w:val="22"/>
          <w:szCs w:val="22"/>
        </w:rPr>
        <w:t>i</w:t>
      </w:r>
      <w:r w:rsidR="00186022" w:rsidRPr="00E31392">
        <w:rPr>
          <w:bCs/>
          <w:i/>
          <w:color w:val="0D0D0D" w:themeColor="text1" w:themeTint="F2"/>
          <w:sz w:val="22"/>
          <w:szCs w:val="22"/>
        </w:rPr>
        <w:t>shed</w:t>
      </w:r>
      <w:r w:rsidR="00186022" w:rsidRPr="00E31392">
        <w:rPr>
          <w:bCs/>
          <w:i/>
          <w:color w:val="0D0D0D" w:themeColor="text1" w:themeTint="F2"/>
          <w:spacing w:val="-3"/>
          <w:sz w:val="22"/>
          <w:szCs w:val="22"/>
        </w:rPr>
        <w:t xml:space="preserve"> </w:t>
      </w:r>
      <w:r w:rsidR="00186022" w:rsidRPr="00E31392">
        <w:rPr>
          <w:bCs/>
          <w:i/>
          <w:color w:val="0D0D0D" w:themeColor="text1" w:themeTint="F2"/>
          <w:spacing w:val="-2"/>
          <w:sz w:val="22"/>
          <w:szCs w:val="22"/>
        </w:rPr>
        <w:t>i</w:t>
      </w:r>
      <w:r w:rsidR="00186022" w:rsidRPr="00E31392">
        <w:rPr>
          <w:bCs/>
          <w:i/>
          <w:color w:val="0D0D0D" w:themeColor="text1" w:themeTint="F2"/>
          <w:sz w:val="22"/>
          <w:szCs w:val="22"/>
        </w:rPr>
        <w:t>n Ends p</w:t>
      </w:r>
      <w:r w:rsidR="00186022" w:rsidRPr="00E31392">
        <w:rPr>
          <w:bCs/>
          <w:i/>
          <w:color w:val="0D0D0D" w:themeColor="text1" w:themeTint="F2"/>
          <w:spacing w:val="-3"/>
          <w:sz w:val="22"/>
          <w:szCs w:val="22"/>
        </w:rPr>
        <w:t>o</w:t>
      </w:r>
      <w:r w:rsidR="00186022" w:rsidRPr="00E31392">
        <w:rPr>
          <w:bCs/>
          <w:i/>
          <w:color w:val="0D0D0D" w:themeColor="text1" w:themeTint="F2"/>
          <w:sz w:val="22"/>
          <w:szCs w:val="22"/>
        </w:rPr>
        <w:t>l</w:t>
      </w:r>
      <w:r w:rsidR="00186022" w:rsidRPr="00E31392">
        <w:rPr>
          <w:bCs/>
          <w:i/>
          <w:color w:val="0D0D0D" w:themeColor="text1" w:themeTint="F2"/>
          <w:spacing w:val="-2"/>
          <w:sz w:val="22"/>
          <w:szCs w:val="22"/>
        </w:rPr>
        <w:t>i</w:t>
      </w:r>
      <w:r w:rsidR="00186022" w:rsidRPr="00E31392">
        <w:rPr>
          <w:bCs/>
          <w:i/>
          <w:color w:val="0D0D0D" w:themeColor="text1" w:themeTint="F2"/>
          <w:sz w:val="22"/>
          <w:szCs w:val="22"/>
        </w:rPr>
        <w:t>c</w:t>
      </w:r>
      <w:r w:rsidR="00186022" w:rsidRPr="00E31392">
        <w:rPr>
          <w:bCs/>
          <w:i/>
          <w:color w:val="0D0D0D" w:themeColor="text1" w:themeTint="F2"/>
          <w:spacing w:val="-2"/>
          <w:sz w:val="22"/>
          <w:szCs w:val="22"/>
        </w:rPr>
        <w:t>i</w:t>
      </w:r>
      <w:r w:rsidR="00186022" w:rsidRPr="00E31392">
        <w:rPr>
          <w:bCs/>
          <w:i/>
          <w:color w:val="0D0D0D" w:themeColor="text1" w:themeTint="F2"/>
          <w:sz w:val="22"/>
          <w:szCs w:val="22"/>
        </w:rPr>
        <w:t>es.</w:t>
      </w:r>
      <w:r w:rsidR="00186022" w:rsidRPr="00E31392">
        <w:rPr>
          <w:rStyle w:val="normaltextrun"/>
          <w:bCs/>
          <w:color w:val="0D0D0D" w:themeColor="text1" w:themeTint="F2"/>
          <w:sz w:val="22"/>
          <w:szCs w:val="22"/>
        </w:rPr>
        <w:t xml:space="preserve"> </w:t>
      </w:r>
    </w:p>
    <w:p w:rsidR="005E46C9" w:rsidRPr="00E31392" w:rsidRDefault="009C20E6" w:rsidP="005E46C9">
      <w:pPr>
        <w:widowControl/>
        <w:autoSpaceDE w:val="0"/>
        <w:autoSpaceDN w:val="0"/>
        <w:adjustRightInd w:val="0"/>
        <w:spacing w:after="0" w:line="240" w:lineRule="auto"/>
        <w:rPr>
          <w:rFonts w:ascii="Times New Roman" w:eastAsiaTheme="minorEastAsia" w:hAnsi="Times New Roman" w:cs="Times New Roman"/>
          <w:sz w:val="24"/>
          <w:szCs w:val="24"/>
        </w:rPr>
      </w:pPr>
      <w:r w:rsidRPr="00E31392">
        <w:rPr>
          <w:rFonts w:ascii="Times New Roman" w:hAnsi="Times New Roman" w:cs="Times New Roman"/>
          <w:sz w:val="23"/>
          <w:szCs w:val="23"/>
        </w:rPr>
        <w:t>NEDHSA’s FY18-19 appropriated budget is $14,248,950. Our SGF = $10,296,034. Our IAT = $3,179,072. Self-generated = $773,844.</w:t>
      </w:r>
    </w:p>
    <w:p w:rsidR="0008692A" w:rsidRPr="00E31392" w:rsidRDefault="009C20E6" w:rsidP="005E46C9">
      <w:pPr>
        <w:widowControl/>
        <w:autoSpaceDE w:val="0"/>
        <w:autoSpaceDN w:val="0"/>
        <w:adjustRightInd w:val="0"/>
        <w:spacing w:after="0" w:line="240" w:lineRule="auto"/>
        <w:rPr>
          <w:rFonts w:ascii="Times New Roman" w:eastAsiaTheme="minorEastAsia" w:hAnsi="Times New Roman" w:cs="Times New Roman"/>
          <w:sz w:val="23"/>
          <w:szCs w:val="23"/>
        </w:rPr>
      </w:pPr>
      <w:r w:rsidRPr="00E31392">
        <w:rPr>
          <w:rFonts w:ascii="Times New Roman" w:eastAsiaTheme="minorEastAsia" w:hAnsi="Times New Roman" w:cs="Times New Roman"/>
          <w:sz w:val="23"/>
          <w:szCs w:val="23"/>
        </w:rPr>
        <w:t>.</w:t>
      </w:r>
    </w:p>
    <w:p w:rsidR="00C8434C" w:rsidRPr="00E31392" w:rsidRDefault="00684033" w:rsidP="005E46C9">
      <w:pPr>
        <w:pStyle w:val="paragraph"/>
        <w:jc w:val="both"/>
        <w:textAlignment w:val="baseline"/>
        <w:rPr>
          <w:rStyle w:val="normaltextrun"/>
          <w:b/>
          <w:bCs/>
          <w:color w:val="0D0D0D" w:themeColor="text1" w:themeTint="F2"/>
          <w:u w:val="single"/>
        </w:rPr>
      </w:pPr>
      <w:r w:rsidRPr="00E31392">
        <w:rPr>
          <w:rStyle w:val="normaltextrun"/>
          <w:b/>
          <w:bCs/>
          <w:color w:val="0D0D0D" w:themeColor="text1" w:themeTint="F2"/>
          <w:u w:val="single"/>
        </w:rPr>
        <w:t>BOARD</w:t>
      </w:r>
    </w:p>
    <w:p w:rsidR="00C8434C" w:rsidRPr="00E31392" w:rsidRDefault="00C8434C" w:rsidP="005E46C9">
      <w:pPr>
        <w:pStyle w:val="paragraph"/>
        <w:jc w:val="both"/>
        <w:textAlignment w:val="baseline"/>
        <w:rPr>
          <w:rStyle w:val="normaltextrun"/>
          <w:b/>
          <w:bCs/>
          <w:color w:val="0D0D0D" w:themeColor="text1" w:themeTint="F2"/>
          <w:u w:val="single"/>
        </w:rPr>
      </w:pPr>
    </w:p>
    <w:p w:rsidR="00C8434C" w:rsidRPr="00E31392" w:rsidRDefault="00C8434C" w:rsidP="00C8434C">
      <w:pPr>
        <w:pStyle w:val="paragraph"/>
        <w:jc w:val="both"/>
        <w:textAlignment w:val="baseline"/>
        <w:rPr>
          <w:rStyle w:val="normaltextrun"/>
          <w:color w:val="0D0D0D" w:themeColor="text1" w:themeTint="F2"/>
          <w:sz w:val="22"/>
          <w:szCs w:val="22"/>
        </w:rPr>
      </w:pPr>
      <w:r w:rsidRPr="00E31392">
        <w:rPr>
          <w:sz w:val="23"/>
          <w:szCs w:val="23"/>
        </w:rPr>
        <w:t>The board reviewed  Global Governance Commitment (Policy Manual Page 3), Governance Style (</w:t>
      </w:r>
      <w:r w:rsidR="00D51816" w:rsidRPr="00E31392">
        <w:rPr>
          <w:sz w:val="23"/>
          <w:szCs w:val="23"/>
        </w:rPr>
        <w:t>P</w:t>
      </w:r>
      <w:r w:rsidRPr="00E31392">
        <w:rPr>
          <w:sz w:val="23"/>
          <w:szCs w:val="23"/>
        </w:rPr>
        <w:t xml:space="preserve">olicy Manual Pages 3-4) and Board Job Description (Policy Manual Page 4) </w:t>
      </w:r>
      <w:r w:rsidR="00F30509" w:rsidRPr="00E31392">
        <w:rPr>
          <w:sz w:val="23"/>
          <w:szCs w:val="23"/>
        </w:rPr>
        <w:t>a</w:t>
      </w:r>
      <w:r w:rsidR="00222440" w:rsidRPr="00E31392">
        <w:rPr>
          <w:sz w:val="23"/>
          <w:szCs w:val="23"/>
        </w:rPr>
        <w:t xml:space="preserve"> mot</w:t>
      </w:r>
      <w:r w:rsidRPr="00E31392">
        <w:rPr>
          <w:rStyle w:val="normaltextrun"/>
          <w:bCs/>
          <w:color w:val="0D0D0D" w:themeColor="text1" w:themeTint="F2"/>
          <w:sz w:val="22"/>
          <w:szCs w:val="22"/>
        </w:rPr>
        <w:t xml:space="preserve">ion made by </w:t>
      </w:r>
      <w:r w:rsidR="00222440" w:rsidRPr="00E31392">
        <w:rPr>
          <w:rStyle w:val="normaltextrun"/>
          <w:bCs/>
          <w:color w:val="0D0D0D" w:themeColor="text1" w:themeTint="F2"/>
          <w:sz w:val="22"/>
          <w:szCs w:val="22"/>
        </w:rPr>
        <w:t xml:space="preserve">Alisa Lear and </w:t>
      </w:r>
      <w:r w:rsidRPr="00E31392">
        <w:rPr>
          <w:rStyle w:val="normaltextrun"/>
          <w:bCs/>
          <w:color w:val="0D0D0D" w:themeColor="text1" w:themeTint="F2"/>
          <w:sz w:val="22"/>
          <w:szCs w:val="22"/>
        </w:rPr>
        <w:t xml:space="preserve">seconded by </w:t>
      </w:r>
      <w:r w:rsidR="00F30509" w:rsidRPr="00E31392">
        <w:rPr>
          <w:rStyle w:val="normaltextrun"/>
          <w:bCs/>
          <w:color w:val="0D0D0D" w:themeColor="text1" w:themeTint="F2"/>
          <w:sz w:val="22"/>
          <w:szCs w:val="22"/>
        </w:rPr>
        <w:t>Thelma</w:t>
      </w:r>
      <w:r w:rsidR="00222440" w:rsidRPr="00E31392">
        <w:rPr>
          <w:rStyle w:val="normaltextrun"/>
          <w:bCs/>
          <w:color w:val="0D0D0D" w:themeColor="text1" w:themeTint="F2"/>
          <w:sz w:val="22"/>
          <w:szCs w:val="22"/>
        </w:rPr>
        <w:t xml:space="preserve"> Merrells to </w:t>
      </w:r>
      <w:r w:rsidRPr="00E31392">
        <w:rPr>
          <w:rStyle w:val="normaltextrun"/>
          <w:color w:val="0D0D0D" w:themeColor="text1" w:themeTint="F2"/>
          <w:sz w:val="22"/>
          <w:szCs w:val="22"/>
        </w:rPr>
        <w:t xml:space="preserve">accept the </w:t>
      </w:r>
      <w:r w:rsidR="00222440" w:rsidRPr="00E31392">
        <w:rPr>
          <w:rStyle w:val="normaltextrun"/>
          <w:color w:val="0D0D0D" w:themeColor="text1" w:themeTint="F2"/>
          <w:sz w:val="22"/>
          <w:szCs w:val="22"/>
        </w:rPr>
        <w:t xml:space="preserve">policies as </w:t>
      </w:r>
      <w:r w:rsidR="00E31392">
        <w:rPr>
          <w:rStyle w:val="normaltextrun"/>
          <w:color w:val="0D0D0D" w:themeColor="text1" w:themeTint="F2"/>
          <w:sz w:val="22"/>
          <w:szCs w:val="22"/>
        </w:rPr>
        <w:t xml:space="preserve">written, with no alterations.  </w:t>
      </w:r>
      <w:bookmarkStart w:id="0" w:name="_GoBack"/>
      <w:bookmarkEnd w:id="0"/>
      <w:r w:rsidR="00222440" w:rsidRPr="00E31392">
        <w:rPr>
          <w:rStyle w:val="normaltextrun"/>
          <w:color w:val="0D0D0D" w:themeColor="text1" w:themeTint="F2"/>
          <w:sz w:val="22"/>
          <w:szCs w:val="22"/>
        </w:rPr>
        <w:t>Mo</w:t>
      </w:r>
      <w:r w:rsidRPr="00E31392">
        <w:rPr>
          <w:rStyle w:val="normaltextrun"/>
          <w:color w:val="0D0D0D" w:themeColor="text1" w:themeTint="F2"/>
          <w:sz w:val="22"/>
          <w:szCs w:val="22"/>
        </w:rPr>
        <w:t>tion passed unanimously.</w:t>
      </w:r>
    </w:p>
    <w:p w:rsidR="00C8434C" w:rsidRPr="00E31392" w:rsidRDefault="00C8434C" w:rsidP="00C8434C">
      <w:pPr>
        <w:pStyle w:val="ListParagraph"/>
        <w:spacing w:after="0"/>
        <w:ind w:left="1080"/>
        <w:rPr>
          <w:rFonts w:ascii="Times New Roman" w:eastAsia="Arial" w:hAnsi="Times New Roman" w:cs="Times New Roman"/>
          <w:b/>
          <w:sz w:val="24"/>
          <w:szCs w:val="24"/>
          <w:u w:val="single"/>
        </w:rPr>
      </w:pPr>
    </w:p>
    <w:p w:rsidR="00C8434C" w:rsidRPr="00E31392" w:rsidRDefault="00C8434C" w:rsidP="00C8434C">
      <w:pPr>
        <w:spacing w:after="0"/>
        <w:rPr>
          <w:rFonts w:ascii="Times New Roman" w:eastAsia="Arial" w:hAnsi="Times New Roman" w:cs="Times New Roman"/>
          <w:sz w:val="24"/>
          <w:szCs w:val="24"/>
        </w:rPr>
      </w:pPr>
      <w:r w:rsidRPr="00E31392">
        <w:rPr>
          <w:rFonts w:ascii="Times New Roman" w:eastAsia="Arial" w:hAnsi="Times New Roman" w:cs="Times New Roman"/>
          <w:b/>
          <w:sz w:val="24"/>
          <w:szCs w:val="24"/>
        </w:rPr>
        <w:t>BOARD MANAGEMENT</w:t>
      </w:r>
      <w:r w:rsidRPr="00E31392">
        <w:rPr>
          <w:rFonts w:ascii="Times New Roman" w:eastAsia="Arial" w:hAnsi="Times New Roman" w:cs="Times New Roman"/>
          <w:sz w:val="24"/>
          <w:szCs w:val="24"/>
        </w:rPr>
        <w:t xml:space="preserve"> – </w:t>
      </w:r>
      <w:r w:rsidRPr="00E31392">
        <w:rPr>
          <w:rFonts w:ascii="Times New Roman" w:eastAsia="Arial" w:hAnsi="Times New Roman" w:cs="Times New Roman"/>
          <w:i/>
          <w:sz w:val="24"/>
          <w:szCs w:val="24"/>
        </w:rPr>
        <w:t>Ongoing</w:t>
      </w:r>
    </w:p>
    <w:p w:rsidR="00C8434C" w:rsidRPr="00E31392" w:rsidRDefault="00C8434C" w:rsidP="00C8434C">
      <w:pPr>
        <w:pStyle w:val="ListParagraph"/>
        <w:numPr>
          <w:ilvl w:val="0"/>
          <w:numId w:val="7"/>
        </w:numPr>
        <w:spacing w:after="0"/>
        <w:rPr>
          <w:rFonts w:ascii="Times New Roman" w:eastAsia="Arial" w:hAnsi="Times New Roman" w:cs="Times New Roman"/>
          <w:sz w:val="24"/>
          <w:szCs w:val="24"/>
        </w:rPr>
      </w:pPr>
      <w:r w:rsidRPr="00E31392">
        <w:rPr>
          <w:rFonts w:ascii="Times New Roman" w:eastAsia="Arial" w:hAnsi="Times New Roman" w:cs="Times New Roman"/>
          <w:sz w:val="24"/>
          <w:szCs w:val="24"/>
        </w:rPr>
        <w:t>Parish Outreach</w:t>
      </w:r>
    </w:p>
    <w:p w:rsidR="00C8434C" w:rsidRPr="00E31392" w:rsidRDefault="00C8434C" w:rsidP="00C8434C">
      <w:pPr>
        <w:pStyle w:val="ListParagraph"/>
        <w:numPr>
          <w:ilvl w:val="0"/>
          <w:numId w:val="7"/>
        </w:numPr>
        <w:spacing w:after="0"/>
        <w:rPr>
          <w:rFonts w:ascii="Times New Roman" w:eastAsia="Arial" w:hAnsi="Times New Roman" w:cs="Times New Roman"/>
          <w:sz w:val="24"/>
          <w:szCs w:val="24"/>
        </w:rPr>
      </w:pPr>
      <w:r w:rsidRPr="00E31392">
        <w:rPr>
          <w:rFonts w:ascii="Times New Roman" w:eastAsia="Arial" w:hAnsi="Times New Roman" w:cs="Times New Roman"/>
          <w:sz w:val="24"/>
          <w:szCs w:val="24"/>
        </w:rPr>
        <w:t>Board Members Terms/Renewal of Appointments</w:t>
      </w:r>
    </w:p>
    <w:p w:rsidR="00C8434C" w:rsidRPr="00E31392" w:rsidRDefault="00C8434C" w:rsidP="00C8434C">
      <w:pPr>
        <w:pStyle w:val="ListParagraph"/>
        <w:numPr>
          <w:ilvl w:val="0"/>
          <w:numId w:val="7"/>
        </w:numPr>
        <w:spacing w:after="0"/>
        <w:rPr>
          <w:rFonts w:ascii="Times New Roman" w:eastAsia="Arial" w:hAnsi="Times New Roman" w:cs="Times New Roman"/>
          <w:sz w:val="24"/>
          <w:szCs w:val="24"/>
        </w:rPr>
      </w:pPr>
      <w:r w:rsidRPr="00E31392">
        <w:rPr>
          <w:rFonts w:ascii="Times New Roman" w:eastAsia="Arial" w:hAnsi="Times New Roman" w:cs="Times New Roman"/>
          <w:sz w:val="24"/>
          <w:szCs w:val="24"/>
        </w:rPr>
        <w:t xml:space="preserve">Travel Forms </w:t>
      </w:r>
    </w:p>
    <w:p w:rsidR="00C8434C" w:rsidRPr="00E31392" w:rsidRDefault="00C8434C" w:rsidP="00C8434C">
      <w:pPr>
        <w:spacing w:after="0"/>
        <w:rPr>
          <w:rFonts w:ascii="Times New Roman" w:eastAsia="Arial" w:hAnsi="Times New Roman" w:cs="Times New Roman"/>
          <w:b/>
          <w:sz w:val="24"/>
          <w:szCs w:val="24"/>
        </w:rPr>
      </w:pPr>
    </w:p>
    <w:p w:rsidR="00C8434C" w:rsidRPr="00E31392" w:rsidRDefault="00222440" w:rsidP="00C8434C">
      <w:pPr>
        <w:spacing w:after="0"/>
        <w:rPr>
          <w:rFonts w:ascii="Times New Roman" w:eastAsia="Arial" w:hAnsi="Times New Roman" w:cs="Times New Roman"/>
          <w:b/>
          <w:sz w:val="24"/>
          <w:szCs w:val="24"/>
        </w:rPr>
      </w:pPr>
      <w:r w:rsidRPr="00E31392">
        <w:rPr>
          <w:rFonts w:ascii="Times New Roman" w:eastAsia="Arial" w:hAnsi="Times New Roman" w:cs="Times New Roman"/>
          <w:sz w:val="24"/>
          <w:szCs w:val="24"/>
        </w:rPr>
        <w:t>A motion was made to</w:t>
      </w:r>
      <w:r w:rsidRPr="00E31392">
        <w:rPr>
          <w:rFonts w:ascii="Times New Roman" w:eastAsia="Arial" w:hAnsi="Times New Roman" w:cs="Times New Roman"/>
          <w:b/>
          <w:sz w:val="24"/>
          <w:szCs w:val="24"/>
        </w:rPr>
        <w:t xml:space="preserve"> </w:t>
      </w:r>
      <w:r w:rsidR="00C8434C" w:rsidRPr="00E31392">
        <w:rPr>
          <w:rFonts w:ascii="Times New Roman" w:eastAsia="Arial" w:hAnsi="Times New Roman" w:cs="Times New Roman"/>
          <w:b/>
          <w:sz w:val="24"/>
          <w:szCs w:val="24"/>
        </w:rPr>
        <w:t xml:space="preserve">ADJOURN </w:t>
      </w:r>
      <w:r w:rsidRPr="00E31392">
        <w:rPr>
          <w:rFonts w:ascii="Times New Roman" w:eastAsia="Arial" w:hAnsi="Times New Roman" w:cs="Times New Roman"/>
          <w:sz w:val="24"/>
          <w:szCs w:val="24"/>
        </w:rPr>
        <w:t>by Alisa Lear and second by Dr. E. H. Baker</w:t>
      </w:r>
    </w:p>
    <w:p w:rsidR="00222440" w:rsidRPr="00E31392" w:rsidRDefault="00222440" w:rsidP="00222440">
      <w:pPr>
        <w:pStyle w:val="paragraph"/>
        <w:jc w:val="both"/>
        <w:textAlignment w:val="baseline"/>
        <w:rPr>
          <w:rStyle w:val="normaltextrun"/>
          <w:color w:val="0D0D0D" w:themeColor="text1" w:themeTint="F2"/>
          <w:sz w:val="22"/>
          <w:szCs w:val="22"/>
        </w:rPr>
      </w:pPr>
      <w:r w:rsidRPr="00E31392">
        <w:rPr>
          <w:rStyle w:val="normaltextrun"/>
          <w:color w:val="0D0D0D" w:themeColor="text1" w:themeTint="F2"/>
          <w:sz w:val="22"/>
          <w:szCs w:val="22"/>
        </w:rPr>
        <w:t>Motion passed unanimously.</w:t>
      </w:r>
    </w:p>
    <w:p w:rsidR="00C8434C" w:rsidRPr="00E31392" w:rsidRDefault="00C8434C" w:rsidP="00C8434C">
      <w:pPr>
        <w:spacing w:after="0"/>
        <w:rPr>
          <w:rFonts w:ascii="Times New Roman" w:eastAsia="Arial" w:hAnsi="Times New Roman" w:cs="Times New Roman"/>
          <w:b/>
          <w:sz w:val="24"/>
          <w:szCs w:val="24"/>
        </w:rPr>
      </w:pPr>
    </w:p>
    <w:p w:rsidR="00C8434C" w:rsidRPr="00E31392" w:rsidRDefault="00C8434C" w:rsidP="00C8434C">
      <w:pPr>
        <w:spacing w:after="0"/>
        <w:rPr>
          <w:rFonts w:ascii="Times New Roman" w:eastAsia="Arial" w:hAnsi="Times New Roman" w:cs="Times New Roman"/>
          <w:sz w:val="24"/>
          <w:szCs w:val="24"/>
        </w:rPr>
      </w:pPr>
      <w:r w:rsidRPr="00E31392">
        <w:rPr>
          <w:rFonts w:ascii="Times New Roman" w:eastAsia="Arial" w:hAnsi="Times New Roman" w:cs="Times New Roman"/>
          <w:b/>
          <w:sz w:val="24"/>
          <w:szCs w:val="24"/>
        </w:rPr>
        <w:t>Next Meeting</w:t>
      </w:r>
      <w:r w:rsidRPr="00E31392">
        <w:rPr>
          <w:rFonts w:ascii="Times New Roman" w:eastAsia="Arial" w:hAnsi="Times New Roman" w:cs="Times New Roman"/>
          <w:sz w:val="24"/>
          <w:szCs w:val="24"/>
        </w:rPr>
        <w:t xml:space="preserve"> </w:t>
      </w:r>
      <w:r w:rsidRPr="00E31392">
        <w:rPr>
          <w:rFonts w:ascii="Times New Roman" w:eastAsia="Arial" w:hAnsi="Times New Roman" w:cs="Times New Roman"/>
          <w:b/>
          <w:sz w:val="24"/>
          <w:szCs w:val="24"/>
        </w:rPr>
        <w:t xml:space="preserve">– </w:t>
      </w:r>
      <w:r w:rsidRPr="00E31392">
        <w:rPr>
          <w:rFonts w:ascii="Times New Roman" w:eastAsia="Arial" w:hAnsi="Times New Roman" w:cs="Times New Roman"/>
          <w:sz w:val="24"/>
          <w:szCs w:val="24"/>
        </w:rPr>
        <w:t>October 9, 2018 - 5:30 pm</w:t>
      </w:r>
    </w:p>
    <w:p w:rsidR="00C8434C" w:rsidRPr="00E31392" w:rsidRDefault="00C8434C" w:rsidP="00C8434C">
      <w:pPr>
        <w:spacing w:after="0"/>
        <w:rPr>
          <w:rFonts w:ascii="Times New Roman" w:eastAsia="Times New Roman" w:hAnsi="Times New Roman" w:cs="Times New Roman"/>
          <w:sz w:val="24"/>
          <w:szCs w:val="24"/>
        </w:rPr>
      </w:pPr>
      <w:r w:rsidRPr="00E31392">
        <w:rPr>
          <w:rFonts w:ascii="Times New Roman" w:eastAsia="Times New Roman" w:hAnsi="Times New Roman" w:cs="Times New Roman"/>
          <w:sz w:val="24"/>
          <w:szCs w:val="24"/>
        </w:rPr>
        <w:t>Ouachita Parish Health Unit – Community Room</w:t>
      </w:r>
    </w:p>
    <w:p w:rsidR="00C8434C" w:rsidRPr="00E31392" w:rsidRDefault="00C8434C" w:rsidP="00C8434C">
      <w:pPr>
        <w:spacing w:after="0"/>
        <w:rPr>
          <w:rFonts w:ascii="Times New Roman" w:hAnsi="Times New Roman" w:cs="Times New Roman"/>
          <w:sz w:val="24"/>
          <w:szCs w:val="24"/>
        </w:rPr>
      </w:pPr>
      <w:r w:rsidRPr="00E31392">
        <w:rPr>
          <w:rFonts w:ascii="Times New Roman" w:eastAsia="Times New Roman" w:hAnsi="Times New Roman" w:cs="Times New Roman"/>
          <w:sz w:val="24"/>
          <w:szCs w:val="24"/>
        </w:rPr>
        <w:t xml:space="preserve">1650 Desiard Street, Monroe, LA  71202  </w:t>
      </w:r>
    </w:p>
    <w:p w:rsidR="00C8434C" w:rsidRDefault="00C8434C" w:rsidP="000867A3">
      <w:pPr>
        <w:pStyle w:val="paragraph"/>
        <w:textAlignment w:val="baseline"/>
        <w:rPr>
          <w:rFonts w:ascii="Arial" w:eastAsia="Arial" w:hAnsi="Arial" w:cs="Arial"/>
          <w:b/>
        </w:rPr>
      </w:pPr>
    </w:p>
    <w:sectPr w:rsidR="00C8434C" w:rsidSect="00426B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330" w:rsidRDefault="00755330">
      <w:pPr>
        <w:spacing w:after="0" w:line="240" w:lineRule="auto"/>
      </w:pPr>
      <w:r>
        <w:separator/>
      </w:r>
    </w:p>
  </w:endnote>
  <w:endnote w:type="continuationSeparator" w:id="0">
    <w:p w:rsidR="00755330" w:rsidRDefault="00755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330" w:rsidRDefault="00755330">
      <w:pPr>
        <w:spacing w:after="0" w:line="240" w:lineRule="auto"/>
      </w:pPr>
      <w:r>
        <w:separator/>
      </w:r>
    </w:p>
  </w:footnote>
  <w:footnote w:type="continuationSeparator" w:id="0">
    <w:p w:rsidR="00755330" w:rsidRDefault="007553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0554"/>
    <w:multiLevelType w:val="hybridMultilevel"/>
    <w:tmpl w:val="1CB22F0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661297"/>
    <w:multiLevelType w:val="hybridMultilevel"/>
    <w:tmpl w:val="C096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5D101F"/>
    <w:multiLevelType w:val="hybridMultilevel"/>
    <w:tmpl w:val="987659B6"/>
    <w:lvl w:ilvl="0" w:tplc="B086AF04">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 w15:restartNumberingAfterBreak="0">
    <w:nsid w:val="493A7E85"/>
    <w:multiLevelType w:val="hybridMultilevel"/>
    <w:tmpl w:val="1A1CEFF4"/>
    <w:lvl w:ilvl="0" w:tplc="C5CA8C3A">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65123A2"/>
    <w:multiLevelType w:val="hybridMultilevel"/>
    <w:tmpl w:val="81505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47B21B3"/>
    <w:multiLevelType w:val="hybridMultilevel"/>
    <w:tmpl w:val="6FEE81B6"/>
    <w:lvl w:ilvl="0" w:tplc="5CA6A55E">
      <w:numFmt w:val="bullet"/>
      <w:lvlText w:val="-"/>
      <w:lvlJc w:val="left"/>
      <w:pPr>
        <w:ind w:left="1080" w:hanging="360"/>
      </w:pPr>
      <w:rPr>
        <w:rFonts w:ascii="Arial" w:eastAsia="Arial" w:hAnsi="Arial" w:cs="Arial" w:hint="default"/>
        <w:b w:val="0"/>
        <w:color w:val="0D0D0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CA13DF4"/>
    <w:multiLevelType w:val="hybridMultilevel"/>
    <w:tmpl w:val="860ABEA0"/>
    <w:lvl w:ilvl="0" w:tplc="30FED0AA">
      <w:numFmt w:val="bullet"/>
      <w:lvlText w:val="-"/>
      <w:lvlJc w:val="left"/>
      <w:pPr>
        <w:ind w:left="1530" w:hanging="360"/>
      </w:pPr>
      <w:rPr>
        <w:rFonts w:ascii="Arial" w:eastAsia="Arial" w:hAnsi="Arial" w:cs="Arial" w:hint="default"/>
        <w:b/>
        <w:i w:val="0"/>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7" w15:restartNumberingAfterBreak="0">
    <w:nsid w:val="6CB3532D"/>
    <w:multiLevelType w:val="hybridMultilevel"/>
    <w:tmpl w:val="C06EF6BE"/>
    <w:lvl w:ilvl="0" w:tplc="68D2AF68">
      <w:numFmt w:val="bullet"/>
      <w:lvlText w:val="-"/>
      <w:lvlJc w:val="left"/>
      <w:pPr>
        <w:ind w:left="1080" w:hanging="360"/>
      </w:pPr>
      <w:rPr>
        <w:rFonts w:ascii="Arial" w:eastAsia="Arial"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6D772FF6"/>
    <w:multiLevelType w:val="hybridMultilevel"/>
    <w:tmpl w:val="6AF4957C"/>
    <w:lvl w:ilvl="0" w:tplc="E4B214E2">
      <w:start w:val="1"/>
      <w:numFmt w:val="decimal"/>
      <w:lvlText w:val="%1."/>
      <w:lvlJc w:val="left"/>
      <w:pPr>
        <w:ind w:left="720" w:hanging="360"/>
      </w:pPr>
      <w:rPr>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AD648DA"/>
    <w:multiLevelType w:val="hybridMultilevel"/>
    <w:tmpl w:val="66E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5"/>
  </w:num>
  <w:num w:numId="5">
    <w:abstractNumId w:val="6"/>
  </w:num>
  <w:num w:numId="6">
    <w:abstractNumId w:val="5"/>
  </w:num>
  <w:num w:numId="7">
    <w:abstractNumId w:val="7"/>
  </w:num>
  <w:num w:numId="8">
    <w:abstractNumId w:val="1"/>
  </w:num>
  <w:num w:numId="9">
    <w:abstractNumId w:val="2"/>
  </w:num>
  <w:num w:numId="10">
    <w:abstractNumId w:val="4"/>
  </w:num>
  <w:num w:numId="11">
    <w:abstractNumId w:val="0"/>
  </w:num>
  <w:num w:numId="12">
    <w:abstractNumId w:val="3"/>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DD"/>
    <w:rsid w:val="000079B4"/>
    <w:rsid w:val="00011313"/>
    <w:rsid w:val="00011428"/>
    <w:rsid w:val="00013B58"/>
    <w:rsid w:val="000153FC"/>
    <w:rsid w:val="000233D9"/>
    <w:rsid w:val="000263F7"/>
    <w:rsid w:val="00027FB2"/>
    <w:rsid w:val="000306F0"/>
    <w:rsid w:val="00035324"/>
    <w:rsid w:val="000410AB"/>
    <w:rsid w:val="00044EFB"/>
    <w:rsid w:val="00045179"/>
    <w:rsid w:val="00051BAA"/>
    <w:rsid w:val="000609B2"/>
    <w:rsid w:val="000656E2"/>
    <w:rsid w:val="0007151E"/>
    <w:rsid w:val="00072060"/>
    <w:rsid w:val="00076118"/>
    <w:rsid w:val="000842A1"/>
    <w:rsid w:val="000848E1"/>
    <w:rsid w:val="0008671D"/>
    <w:rsid w:val="000867A3"/>
    <w:rsid w:val="000867F2"/>
    <w:rsid w:val="0008692A"/>
    <w:rsid w:val="00086C4A"/>
    <w:rsid w:val="00087347"/>
    <w:rsid w:val="00087E8A"/>
    <w:rsid w:val="0009008D"/>
    <w:rsid w:val="000904B9"/>
    <w:rsid w:val="00094026"/>
    <w:rsid w:val="000965B2"/>
    <w:rsid w:val="00096DDB"/>
    <w:rsid w:val="00097392"/>
    <w:rsid w:val="000A2E8C"/>
    <w:rsid w:val="000B3A4C"/>
    <w:rsid w:val="000C02F3"/>
    <w:rsid w:val="000C3BEC"/>
    <w:rsid w:val="000C7AE1"/>
    <w:rsid w:val="000D218A"/>
    <w:rsid w:val="000D2764"/>
    <w:rsid w:val="000E5FE9"/>
    <w:rsid w:val="000E7B71"/>
    <w:rsid w:val="0010568D"/>
    <w:rsid w:val="001068C4"/>
    <w:rsid w:val="0011443C"/>
    <w:rsid w:val="00120116"/>
    <w:rsid w:val="0012024C"/>
    <w:rsid w:val="00121C2D"/>
    <w:rsid w:val="001225C3"/>
    <w:rsid w:val="00127D8E"/>
    <w:rsid w:val="00134C39"/>
    <w:rsid w:val="001355B8"/>
    <w:rsid w:val="0013627C"/>
    <w:rsid w:val="00141181"/>
    <w:rsid w:val="0014542C"/>
    <w:rsid w:val="00156910"/>
    <w:rsid w:val="00157376"/>
    <w:rsid w:val="0016025E"/>
    <w:rsid w:val="00161744"/>
    <w:rsid w:val="00163C50"/>
    <w:rsid w:val="00166399"/>
    <w:rsid w:val="00166C0F"/>
    <w:rsid w:val="00172356"/>
    <w:rsid w:val="00175849"/>
    <w:rsid w:val="00186022"/>
    <w:rsid w:val="001A2A3A"/>
    <w:rsid w:val="001B3634"/>
    <w:rsid w:val="001B36FC"/>
    <w:rsid w:val="001B4019"/>
    <w:rsid w:val="001C067B"/>
    <w:rsid w:val="001C3BAC"/>
    <w:rsid w:val="001C3E31"/>
    <w:rsid w:val="001C4F4A"/>
    <w:rsid w:val="001D138F"/>
    <w:rsid w:val="001D76E1"/>
    <w:rsid w:val="001E29DC"/>
    <w:rsid w:val="001E6B5B"/>
    <w:rsid w:val="001F3872"/>
    <w:rsid w:val="002070C5"/>
    <w:rsid w:val="00222440"/>
    <w:rsid w:val="00233DD6"/>
    <w:rsid w:val="00241D6C"/>
    <w:rsid w:val="00243B05"/>
    <w:rsid w:val="002465D7"/>
    <w:rsid w:val="002507EE"/>
    <w:rsid w:val="00250C79"/>
    <w:rsid w:val="00253559"/>
    <w:rsid w:val="00261B81"/>
    <w:rsid w:val="00263D88"/>
    <w:rsid w:val="0026567F"/>
    <w:rsid w:val="002659D5"/>
    <w:rsid w:val="00267F37"/>
    <w:rsid w:val="0027423A"/>
    <w:rsid w:val="002816DA"/>
    <w:rsid w:val="0028348D"/>
    <w:rsid w:val="00283FEA"/>
    <w:rsid w:val="0028717E"/>
    <w:rsid w:val="002918EA"/>
    <w:rsid w:val="00294E0E"/>
    <w:rsid w:val="00294ED6"/>
    <w:rsid w:val="0029724F"/>
    <w:rsid w:val="00297BFA"/>
    <w:rsid w:val="002B5EA0"/>
    <w:rsid w:val="002C036A"/>
    <w:rsid w:val="002C13DE"/>
    <w:rsid w:val="002C306A"/>
    <w:rsid w:val="002D6432"/>
    <w:rsid w:val="002E37D3"/>
    <w:rsid w:val="002E6FB5"/>
    <w:rsid w:val="00301AE8"/>
    <w:rsid w:val="00305FDD"/>
    <w:rsid w:val="003101AA"/>
    <w:rsid w:val="003119AF"/>
    <w:rsid w:val="00312A25"/>
    <w:rsid w:val="00320BB3"/>
    <w:rsid w:val="00321A3A"/>
    <w:rsid w:val="00323A55"/>
    <w:rsid w:val="00326D28"/>
    <w:rsid w:val="00330447"/>
    <w:rsid w:val="00331FD7"/>
    <w:rsid w:val="00336BD4"/>
    <w:rsid w:val="003436F6"/>
    <w:rsid w:val="00351C5F"/>
    <w:rsid w:val="0035335F"/>
    <w:rsid w:val="00357091"/>
    <w:rsid w:val="00360C44"/>
    <w:rsid w:val="00363B75"/>
    <w:rsid w:val="00363C54"/>
    <w:rsid w:val="003651EB"/>
    <w:rsid w:val="00366468"/>
    <w:rsid w:val="0037629B"/>
    <w:rsid w:val="00383634"/>
    <w:rsid w:val="00392C94"/>
    <w:rsid w:val="00393151"/>
    <w:rsid w:val="00397301"/>
    <w:rsid w:val="003A02A7"/>
    <w:rsid w:val="003A5504"/>
    <w:rsid w:val="003B0844"/>
    <w:rsid w:val="003B16C6"/>
    <w:rsid w:val="003B1A38"/>
    <w:rsid w:val="003B3236"/>
    <w:rsid w:val="003B55D0"/>
    <w:rsid w:val="003B61D6"/>
    <w:rsid w:val="003B7F93"/>
    <w:rsid w:val="003C12E9"/>
    <w:rsid w:val="003C47DD"/>
    <w:rsid w:val="003C695A"/>
    <w:rsid w:val="003C7236"/>
    <w:rsid w:val="003C7869"/>
    <w:rsid w:val="003D66AA"/>
    <w:rsid w:val="003D7AB3"/>
    <w:rsid w:val="003E2B7E"/>
    <w:rsid w:val="003E53E3"/>
    <w:rsid w:val="003E76A1"/>
    <w:rsid w:val="003F344D"/>
    <w:rsid w:val="003F39D3"/>
    <w:rsid w:val="003F55F7"/>
    <w:rsid w:val="003F5913"/>
    <w:rsid w:val="004017C9"/>
    <w:rsid w:val="004037C7"/>
    <w:rsid w:val="004042E1"/>
    <w:rsid w:val="00405579"/>
    <w:rsid w:val="00410AAB"/>
    <w:rsid w:val="004132D6"/>
    <w:rsid w:val="004153DF"/>
    <w:rsid w:val="004208A9"/>
    <w:rsid w:val="00420BDB"/>
    <w:rsid w:val="00426B29"/>
    <w:rsid w:val="0043034B"/>
    <w:rsid w:val="0043139A"/>
    <w:rsid w:val="00442537"/>
    <w:rsid w:val="00446DF8"/>
    <w:rsid w:val="0045058D"/>
    <w:rsid w:val="00452052"/>
    <w:rsid w:val="00453A7F"/>
    <w:rsid w:val="00454BC6"/>
    <w:rsid w:val="00454E43"/>
    <w:rsid w:val="00461BB9"/>
    <w:rsid w:val="004651AB"/>
    <w:rsid w:val="00471DB9"/>
    <w:rsid w:val="00473FE6"/>
    <w:rsid w:val="00490E23"/>
    <w:rsid w:val="00493F84"/>
    <w:rsid w:val="00495AA0"/>
    <w:rsid w:val="00497E17"/>
    <w:rsid w:val="004A55ED"/>
    <w:rsid w:val="004A6D75"/>
    <w:rsid w:val="004C5C48"/>
    <w:rsid w:val="004C7598"/>
    <w:rsid w:val="004D0DCE"/>
    <w:rsid w:val="004D45C8"/>
    <w:rsid w:val="004D7713"/>
    <w:rsid w:val="004E6CB9"/>
    <w:rsid w:val="004F3EEF"/>
    <w:rsid w:val="0050006E"/>
    <w:rsid w:val="00504444"/>
    <w:rsid w:val="00505C64"/>
    <w:rsid w:val="0051329E"/>
    <w:rsid w:val="005133E0"/>
    <w:rsid w:val="00513B1F"/>
    <w:rsid w:val="005142FE"/>
    <w:rsid w:val="00516676"/>
    <w:rsid w:val="00535501"/>
    <w:rsid w:val="00535DD2"/>
    <w:rsid w:val="00541414"/>
    <w:rsid w:val="005417C2"/>
    <w:rsid w:val="00547339"/>
    <w:rsid w:val="00555FEC"/>
    <w:rsid w:val="00561ADA"/>
    <w:rsid w:val="00562FB8"/>
    <w:rsid w:val="0056501C"/>
    <w:rsid w:val="00567E62"/>
    <w:rsid w:val="005704D7"/>
    <w:rsid w:val="00572339"/>
    <w:rsid w:val="00573970"/>
    <w:rsid w:val="005807AA"/>
    <w:rsid w:val="0058505C"/>
    <w:rsid w:val="00590F4F"/>
    <w:rsid w:val="005922F9"/>
    <w:rsid w:val="00594648"/>
    <w:rsid w:val="00597503"/>
    <w:rsid w:val="005A0C4C"/>
    <w:rsid w:val="005A11E6"/>
    <w:rsid w:val="005A6C4F"/>
    <w:rsid w:val="005B0533"/>
    <w:rsid w:val="005B0D9C"/>
    <w:rsid w:val="005B6B44"/>
    <w:rsid w:val="005C0789"/>
    <w:rsid w:val="005C0A6C"/>
    <w:rsid w:val="005C3BDD"/>
    <w:rsid w:val="005C49DA"/>
    <w:rsid w:val="005D51DE"/>
    <w:rsid w:val="005D6CA1"/>
    <w:rsid w:val="005D71A8"/>
    <w:rsid w:val="005E2A81"/>
    <w:rsid w:val="005E46C9"/>
    <w:rsid w:val="005E585B"/>
    <w:rsid w:val="005F47D8"/>
    <w:rsid w:val="005F4C35"/>
    <w:rsid w:val="005F6A8A"/>
    <w:rsid w:val="005F6FC3"/>
    <w:rsid w:val="006025E5"/>
    <w:rsid w:val="00612C07"/>
    <w:rsid w:val="006163CB"/>
    <w:rsid w:val="00622938"/>
    <w:rsid w:val="00634D07"/>
    <w:rsid w:val="00642E05"/>
    <w:rsid w:val="00644B82"/>
    <w:rsid w:val="00646003"/>
    <w:rsid w:val="0064669B"/>
    <w:rsid w:val="00647784"/>
    <w:rsid w:val="00647DDE"/>
    <w:rsid w:val="006531CA"/>
    <w:rsid w:val="00656159"/>
    <w:rsid w:val="00662008"/>
    <w:rsid w:val="00662A9F"/>
    <w:rsid w:val="006636B4"/>
    <w:rsid w:val="00665405"/>
    <w:rsid w:val="00666715"/>
    <w:rsid w:val="006670D1"/>
    <w:rsid w:val="00667108"/>
    <w:rsid w:val="00667436"/>
    <w:rsid w:val="00677A30"/>
    <w:rsid w:val="00680E93"/>
    <w:rsid w:val="00682BFB"/>
    <w:rsid w:val="00683333"/>
    <w:rsid w:val="00684033"/>
    <w:rsid w:val="0068641E"/>
    <w:rsid w:val="00692551"/>
    <w:rsid w:val="00697B0D"/>
    <w:rsid w:val="006A711E"/>
    <w:rsid w:val="006B2930"/>
    <w:rsid w:val="006C05F0"/>
    <w:rsid w:val="006C077B"/>
    <w:rsid w:val="006C1973"/>
    <w:rsid w:val="006C68AF"/>
    <w:rsid w:val="006D19B7"/>
    <w:rsid w:val="006D1B39"/>
    <w:rsid w:val="006E45BB"/>
    <w:rsid w:val="00700448"/>
    <w:rsid w:val="00701429"/>
    <w:rsid w:val="00705507"/>
    <w:rsid w:val="00712C71"/>
    <w:rsid w:val="007167DD"/>
    <w:rsid w:val="00720EFB"/>
    <w:rsid w:val="007239B1"/>
    <w:rsid w:val="00723E9F"/>
    <w:rsid w:val="0073324C"/>
    <w:rsid w:val="00740C1F"/>
    <w:rsid w:val="00740F6E"/>
    <w:rsid w:val="007411CF"/>
    <w:rsid w:val="0074194F"/>
    <w:rsid w:val="007419D3"/>
    <w:rsid w:val="007422BC"/>
    <w:rsid w:val="00755330"/>
    <w:rsid w:val="00760E6B"/>
    <w:rsid w:val="007623A4"/>
    <w:rsid w:val="00763F24"/>
    <w:rsid w:val="00767F68"/>
    <w:rsid w:val="0077429E"/>
    <w:rsid w:val="007760E1"/>
    <w:rsid w:val="007808C5"/>
    <w:rsid w:val="00781D79"/>
    <w:rsid w:val="00792E0F"/>
    <w:rsid w:val="00793CDB"/>
    <w:rsid w:val="007B0762"/>
    <w:rsid w:val="007C4C9B"/>
    <w:rsid w:val="007D028D"/>
    <w:rsid w:val="007D780D"/>
    <w:rsid w:val="007E3557"/>
    <w:rsid w:val="007F4BD5"/>
    <w:rsid w:val="007F61CD"/>
    <w:rsid w:val="007F6B2F"/>
    <w:rsid w:val="008073A6"/>
    <w:rsid w:val="00814BF8"/>
    <w:rsid w:val="00820842"/>
    <w:rsid w:val="00821173"/>
    <w:rsid w:val="00831FF7"/>
    <w:rsid w:val="00841673"/>
    <w:rsid w:val="00843D5D"/>
    <w:rsid w:val="008444F8"/>
    <w:rsid w:val="008500B7"/>
    <w:rsid w:val="00864D70"/>
    <w:rsid w:val="00865A35"/>
    <w:rsid w:val="00866458"/>
    <w:rsid w:val="0087550B"/>
    <w:rsid w:val="00880042"/>
    <w:rsid w:val="00881C8D"/>
    <w:rsid w:val="00887F5C"/>
    <w:rsid w:val="008963F8"/>
    <w:rsid w:val="008A0052"/>
    <w:rsid w:val="008B4166"/>
    <w:rsid w:val="008C740B"/>
    <w:rsid w:val="008D1236"/>
    <w:rsid w:val="008E4794"/>
    <w:rsid w:val="008F0BE4"/>
    <w:rsid w:val="008F1FC5"/>
    <w:rsid w:val="008F5700"/>
    <w:rsid w:val="008F6B17"/>
    <w:rsid w:val="00901E56"/>
    <w:rsid w:val="0091578F"/>
    <w:rsid w:val="009232E9"/>
    <w:rsid w:val="00924297"/>
    <w:rsid w:val="009256D8"/>
    <w:rsid w:val="00927736"/>
    <w:rsid w:val="00930811"/>
    <w:rsid w:val="00933440"/>
    <w:rsid w:val="00934A12"/>
    <w:rsid w:val="00936249"/>
    <w:rsid w:val="009366AF"/>
    <w:rsid w:val="00940FB0"/>
    <w:rsid w:val="0094371D"/>
    <w:rsid w:val="009519D1"/>
    <w:rsid w:val="009649DC"/>
    <w:rsid w:val="0097091E"/>
    <w:rsid w:val="009869BF"/>
    <w:rsid w:val="00992EF4"/>
    <w:rsid w:val="00992FD7"/>
    <w:rsid w:val="009947DD"/>
    <w:rsid w:val="0099746E"/>
    <w:rsid w:val="009A5BD7"/>
    <w:rsid w:val="009A70C9"/>
    <w:rsid w:val="009B120C"/>
    <w:rsid w:val="009B2278"/>
    <w:rsid w:val="009B3540"/>
    <w:rsid w:val="009B359A"/>
    <w:rsid w:val="009B527E"/>
    <w:rsid w:val="009B7FB2"/>
    <w:rsid w:val="009C20E6"/>
    <w:rsid w:val="009C4B02"/>
    <w:rsid w:val="009C721B"/>
    <w:rsid w:val="009D0D13"/>
    <w:rsid w:val="009E4D2A"/>
    <w:rsid w:val="009E726F"/>
    <w:rsid w:val="009F3367"/>
    <w:rsid w:val="00A07171"/>
    <w:rsid w:val="00A15BF8"/>
    <w:rsid w:val="00A178AE"/>
    <w:rsid w:val="00A269E6"/>
    <w:rsid w:val="00A26E7E"/>
    <w:rsid w:val="00A31B65"/>
    <w:rsid w:val="00A36644"/>
    <w:rsid w:val="00A37B73"/>
    <w:rsid w:val="00A40F5F"/>
    <w:rsid w:val="00A46583"/>
    <w:rsid w:val="00A46884"/>
    <w:rsid w:val="00A475A4"/>
    <w:rsid w:val="00A519DD"/>
    <w:rsid w:val="00A5427C"/>
    <w:rsid w:val="00A548B7"/>
    <w:rsid w:val="00A5595E"/>
    <w:rsid w:val="00A60F9B"/>
    <w:rsid w:val="00A664DA"/>
    <w:rsid w:val="00A82F83"/>
    <w:rsid w:val="00A900C7"/>
    <w:rsid w:val="00A947A0"/>
    <w:rsid w:val="00AA14EE"/>
    <w:rsid w:val="00AA42A4"/>
    <w:rsid w:val="00AA5EDF"/>
    <w:rsid w:val="00AB309E"/>
    <w:rsid w:val="00AC0C35"/>
    <w:rsid w:val="00AD5824"/>
    <w:rsid w:val="00AD5FB4"/>
    <w:rsid w:val="00AE068E"/>
    <w:rsid w:val="00AE4573"/>
    <w:rsid w:val="00AF5FCC"/>
    <w:rsid w:val="00AF6852"/>
    <w:rsid w:val="00AF686B"/>
    <w:rsid w:val="00B071E0"/>
    <w:rsid w:val="00B12491"/>
    <w:rsid w:val="00B14E66"/>
    <w:rsid w:val="00B16802"/>
    <w:rsid w:val="00B17C0E"/>
    <w:rsid w:val="00B21284"/>
    <w:rsid w:val="00B22810"/>
    <w:rsid w:val="00B2339D"/>
    <w:rsid w:val="00B51284"/>
    <w:rsid w:val="00B61338"/>
    <w:rsid w:val="00B661E0"/>
    <w:rsid w:val="00B804E2"/>
    <w:rsid w:val="00B85238"/>
    <w:rsid w:val="00B94CD6"/>
    <w:rsid w:val="00BA1BE8"/>
    <w:rsid w:val="00BA1EFC"/>
    <w:rsid w:val="00BB49B5"/>
    <w:rsid w:val="00BB4C28"/>
    <w:rsid w:val="00BB5B37"/>
    <w:rsid w:val="00BC6FBC"/>
    <w:rsid w:val="00BC6FE6"/>
    <w:rsid w:val="00BD64D3"/>
    <w:rsid w:val="00BE6CBC"/>
    <w:rsid w:val="00BE78F3"/>
    <w:rsid w:val="00BF12E9"/>
    <w:rsid w:val="00BF1C8C"/>
    <w:rsid w:val="00BF7C50"/>
    <w:rsid w:val="00C01A31"/>
    <w:rsid w:val="00C12EEB"/>
    <w:rsid w:val="00C1440F"/>
    <w:rsid w:val="00C25F2D"/>
    <w:rsid w:val="00C30754"/>
    <w:rsid w:val="00C30A06"/>
    <w:rsid w:val="00C34596"/>
    <w:rsid w:val="00C34ABF"/>
    <w:rsid w:val="00C3729F"/>
    <w:rsid w:val="00C37E55"/>
    <w:rsid w:val="00C4705A"/>
    <w:rsid w:val="00C477D0"/>
    <w:rsid w:val="00C54E21"/>
    <w:rsid w:val="00C56DEB"/>
    <w:rsid w:val="00C577AF"/>
    <w:rsid w:val="00C5783F"/>
    <w:rsid w:val="00C57908"/>
    <w:rsid w:val="00C57B57"/>
    <w:rsid w:val="00C601CF"/>
    <w:rsid w:val="00C601F5"/>
    <w:rsid w:val="00C604F8"/>
    <w:rsid w:val="00C61E79"/>
    <w:rsid w:val="00C63D03"/>
    <w:rsid w:val="00C67284"/>
    <w:rsid w:val="00C80790"/>
    <w:rsid w:val="00C82103"/>
    <w:rsid w:val="00C8434C"/>
    <w:rsid w:val="00C97AAB"/>
    <w:rsid w:val="00C97F7A"/>
    <w:rsid w:val="00CB5F17"/>
    <w:rsid w:val="00CC523C"/>
    <w:rsid w:val="00CD7A3F"/>
    <w:rsid w:val="00CE6BAB"/>
    <w:rsid w:val="00CF0E54"/>
    <w:rsid w:val="00CF3065"/>
    <w:rsid w:val="00CF5486"/>
    <w:rsid w:val="00CF6116"/>
    <w:rsid w:val="00D036C5"/>
    <w:rsid w:val="00D20F8C"/>
    <w:rsid w:val="00D30856"/>
    <w:rsid w:val="00D30EFB"/>
    <w:rsid w:val="00D40150"/>
    <w:rsid w:val="00D40386"/>
    <w:rsid w:val="00D50741"/>
    <w:rsid w:val="00D51816"/>
    <w:rsid w:val="00D5231E"/>
    <w:rsid w:val="00D632A1"/>
    <w:rsid w:val="00D70D64"/>
    <w:rsid w:val="00D712D4"/>
    <w:rsid w:val="00D7453C"/>
    <w:rsid w:val="00D747A0"/>
    <w:rsid w:val="00D9480B"/>
    <w:rsid w:val="00D95BE4"/>
    <w:rsid w:val="00DA4ECB"/>
    <w:rsid w:val="00DA5508"/>
    <w:rsid w:val="00DA77A8"/>
    <w:rsid w:val="00DC1140"/>
    <w:rsid w:val="00DC4CC1"/>
    <w:rsid w:val="00DD21E2"/>
    <w:rsid w:val="00DD25FE"/>
    <w:rsid w:val="00DD3A6B"/>
    <w:rsid w:val="00DD796F"/>
    <w:rsid w:val="00DE4205"/>
    <w:rsid w:val="00DE772E"/>
    <w:rsid w:val="00DE789F"/>
    <w:rsid w:val="00DF0E96"/>
    <w:rsid w:val="00DF6387"/>
    <w:rsid w:val="00E02171"/>
    <w:rsid w:val="00E05999"/>
    <w:rsid w:val="00E1224F"/>
    <w:rsid w:val="00E12F9E"/>
    <w:rsid w:val="00E13725"/>
    <w:rsid w:val="00E14AB3"/>
    <w:rsid w:val="00E17F4E"/>
    <w:rsid w:val="00E20E2E"/>
    <w:rsid w:val="00E31392"/>
    <w:rsid w:val="00E336D7"/>
    <w:rsid w:val="00E36E42"/>
    <w:rsid w:val="00E41615"/>
    <w:rsid w:val="00E43944"/>
    <w:rsid w:val="00E44631"/>
    <w:rsid w:val="00E55343"/>
    <w:rsid w:val="00E573AF"/>
    <w:rsid w:val="00E61FFE"/>
    <w:rsid w:val="00E64EBF"/>
    <w:rsid w:val="00E722B5"/>
    <w:rsid w:val="00E73E35"/>
    <w:rsid w:val="00E83A4E"/>
    <w:rsid w:val="00E87A77"/>
    <w:rsid w:val="00E9779F"/>
    <w:rsid w:val="00EB6EB8"/>
    <w:rsid w:val="00EC2C5F"/>
    <w:rsid w:val="00EC76D1"/>
    <w:rsid w:val="00ED00DB"/>
    <w:rsid w:val="00ED53F9"/>
    <w:rsid w:val="00ED5FA9"/>
    <w:rsid w:val="00EE56BB"/>
    <w:rsid w:val="00EE7105"/>
    <w:rsid w:val="00EF25D4"/>
    <w:rsid w:val="00EF28FB"/>
    <w:rsid w:val="00EF6667"/>
    <w:rsid w:val="00F00945"/>
    <w:rsid w:val="00F03AEF"/>
    <w:rsid w:val="00F060C9"/>
    <w:rsid w:val="00F07E10"/>
    <w:rsid w:val="00F113BA"/>
    <w:rsid w:val="00F134AE"/>
    <w:rsid w:val="00F20676"/>
    <w:rsid w:val="00F21064"/>
    <w:rsid w:val="00F21F76"/>
    <w:rsid w:val="00F2438E"/>
    <w:rsid w:val="00F30509"/>
    <w:rsid w:val="00F30D88"/>
    <w:rsid w:val="00F32739"/>
    <w:rsid w:val="00F33C61"/>
    <w:rsid w:val="00F358B2"/>
    <w:rsid w:val="00F43802"/>
    <w:rsid w:val="00F45B5B"/>
    <w:rsid w:val="00F46120"/>
    <w:rsid w:val="00F54781"/>
    <w:rsid w:val="00F5723F"/>
    <w:rsid w:val="00F65F47"/>
    <w:rsid w:val="00F6626D"/>
    <w:rsid w:val="00F77D19"/>
    <w:rsid w:val="00F803F9"/>
    <w:rsid w:val="00F951E1"/>
    <w:rsid w:val="00F95976"/>
    <w:rsid w:val="00F96029"/>
    <w:rsid w:val="00FA2E20"/>
    <w:rsid w:val="00FA523D"/>
    <w:rsid w:val="00FB033C"/>
    <w:rsid w:val="00FB4F23"/>
    <w:rsid w:val="00FB7881"/>
    <w:rsid w:val="00FC1AA9"/>
    <w:rsid w:val="00FC6FB0"/>
    <w:rsid w:val="00FE2DC9"/>
    <w:rsid w:val="00FE3F62"/>
    <w:rsid w:val="00FE5374"/>
    <w:rsid w:val="00FE72F3"/>
    <w:rsid w:val="00FF3340"/>
    <w:rsid w:val="00FF59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532FC9-314A-4721-A6A1-CE7FC334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E20"/>
    <w:pPr>
      <w:widowControl w:val="0"/>
    </w:pPr>
    <w:rPr>
      <w:rFonts w:ascii="Calibri" w:eastAsia="Calibri" w:hAnsi="Calibri" w:cs="Calibri"/>
      <w:color w:val="000000"/>
    </w:rPr>
  </w:style>
  <w:style w:type="paragraph" w:styleId="Heading1">
    <w:name w:val="heading 1"/>
    <w:basedOn w:val="Normal"/>
    <w:next w:val="Normal"/>
    <w:link w:val="Heading1Char"/>
    <w:uiPriority w:val="1"/>
    <w:qFormat/>
    <w:rsid w:val="00471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7F7A"/>
    <w:pPr>
      <w:keepNext/>
      <w:spacing w:after="0"/>
      <w:outlineLvl w:val="1"/>
    </w:pPr>
    <w:rPr>
      <w:rFonts w:ascii="Franklin Gothic Medium" w:eastAsiaTheme="minorHAnsi" w:hAnsi="Franklin Gothic Medium" w:cs="Times New Roman"/>
      <w:b/>
      <w:sz w:val="24"/>
      <w:szCs w:val="24"/>
    </w:rPr>
  </w:style>
  <w:style w:type="paragraph" w:styleId="Heading3">
    <w:name w:val="heading 3"/>
    <w:basedOn w:val="Normal"/>
    <w:next w:val="Normal"/>
    <w:link w:val="Heading3Char"/>
    <w:uiPriority w:val="9"/>
    <w:unhideWhenUsed/>
    <w:qFormat/>
    <w:rsid w:val="00331FD7"/>
    <w:pPr>
      <w:keepNext/>
      <w:spacing w:after="0"/>
      <w:jc w:val="both"/>
      <w:outlineLvl w:val="2"/>
    </w:pPr>
    <w:rPr>
      <w:rFonts w:ascii="Franklin Gothic Medium" w:eastAsiaTheme="minorHAnsi" w:hAnsi="Franklin Gothic Medium"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05FDD"/>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305FDD"/>
  </w:style>
  <w:style w:type="character" w:customStyle="1" w:styleId="normaltextrun">
    <w:name w:val="normaltextrun"/>
    <w:basedOn w:val="DefaultParagraphFont"/>
    <w:rsid w:val="00305FDD"/>
  </w:style>
  <w:style w:type="character" w:customStyle="1" w:styleId="eop">
    <w:name w:val="eop"/>
    <w:basedOn w:val="DefaultParagraphFont"/>
    <w:rsid w:val="00305FDD"/>
  </w:style>
  <w:style w:type="paragraph" w:styleId="NormalWeb">
    <w:name w:val="Normal (Web)"/>
    <w:basedOn w:val="Normal"/>
    <w:uiPriority w:val="99"/>
    <w:unhideWhenUsed/>
    <w:rsid w:val="003A02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1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D6C"/>
    <w:rPr>
      <w:rFonts w:ascii="Tahoma" w:hAnsi="Tahoma" w:cs="Tahoma"/>
      <w:sz w:val="16"/>
      <w:szCs w:val="16"/>
    </w:rPr>
  </w:style>
  <w:style w:type="paragraph" w:styleId="ListParagraph">
    <w:name w:val="List Paragraph"/>
    <w:basedOn w:val="Normal"/>
    <w:uiPriority w:val="34"/>
    <w:qFormat/>
    <w:rsid w:val="0011443C"/>
    <w:pPr>
      <w:ind w:left="720"/>
      <w:contextualSpacing/>
    </w:pPr>
  </w:style>
  <w:style w:type="paragraph" w:styleId="BodyText">
    <w:name w:val="Body Text"/>
    <w:basedOn w:val="Normal"/>
    <w:link w:val="BodyTextChar"/>
    <w:uiPriority w:val="1"/>
    <w:qFormat/>
    <w:rsid w:val="00E55343"/>
    <w:pPr>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55343"/>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471D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97F7A"/>
    <w:rPr>
      <w:rFonts w:ascii="Franklin Gothic Medium" w:eastAsiaTheme="minorHAnsi" w:hAnsi="Franklin Gothic Medium" w:cs="Times New Roman"/>
      <w:b/>
      <w:sz w:val="24"/>
      <w:szCs w:val="24"/>
    </w:rPr>
  </w:style>
  <w:style w:type="paragraph" w:customStyle="1" w:styleId="Default">
    <w:name w:val="Default"/>
    <w:rsid w:val="000410A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331FD7"/>
    <w:rPr>
      <w:rFonts w:ascii="Franklin Gothic Medium" w:eastAsiaTheme="minorHAnsi" w:hAnsi="Franklin Gothic Medium" w:cs="Times New Roman"/>
      <w:b/>
      <w:sz w:val="24"/>
      <w:szCs w:val="24"/>
      <w:u w:val="single"/>
    </w:rPr>
  </w:style>
  <w:style w:type="character" w:styleId="Strong">
    <w:name w:val="Strong"/>
    <w:basedOn w:val="DefaultParagraphFont"/>
    <w:uiPriority w:val="22"/>
    <w:qFormat/>
    <w:rsid w:val="005E2A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185780">
      <w:bodyDiv w:val="1"/>
      <w:marLeft w:val="0"/>
      <w:marRight w:val="0"/>
      <w:marTop w:val="0"/>
      <w:marBottom w:val="0"/>
      <w:divBdr>
        <w:top w:val="none" w:sz="0" w:space="0" w:color="auto"/>
        <w:left w:val="none" w:sz="0" w:space="0" w:color="auto"/>
        <w:bottom w:val="none" w:sz="0" w:space="0" w:color="auto"/>
        <w:right w:val="none" w:sz="0" w:space="0" w:color="auto"/>
      </w:divBdr>
    </w:div>
    <w:div w:id="667749375">
      <w:bodyDiv w:val="1"/>
      <w:marLeft w:val="0"/>
      <w:marRight w:val="0"/>
      <w:marTop w:val="0"/>
      <w:marBottom w:val="0"/>
      <w:divBdr>
        <w:top w:val="none" w:sz="0" w:space="0" w:color="auto"/>
        <w:left w:val="none" w:sz="0" w:space="0" w:color="auto"/>
        <w:bottom w:val="none" w:sz="0" w:space="0" w:color="auto"/>
        <w:right w:val="none" w:sz="0" w:space="0" w:color="auto"/>
      </w:divBdr>
    </w:div>
    <w:div w:id="820536067">
      <w:bodyDiv w:val="1"/>
      <w:marLeft w:val="0"/>
      <w:marRight w:val="0"/>
      <w:marTop w:val="0"/>
      <w:marBottom w:val="0"/>
      <w:divBdr>
        <w:top w:val="none" w:sz="0" w:space="0" w:color="auto"/>
        <w:left w:val="none" w:sz="0" w:space="0" w:color="auto"/>
        <w:bottom w:val="none" w:sz="0" w:space="0" w:color="auto"/>
        <w:right w:val="none" w:sz="0" w:space="0" w:color="auto"/>
      </w:divBdr>
    </w:div>
    <w:div w:id="861360511">
      <w:bodyDiv w:val="1"/>
      <w:marLeft w:val="0"/>
      <w:marRight w:val="0"/>
      <w:marTop w:val="0"/>
      <w:marBottom w:val="0"/>
      <w:divBdr>
        <w:top w:val="none" w:sz="0" w:space="0" w:color="auto"/>
        <w:left w:val="none" w:sz="0" w:space="0" w:color="auto"/>
        <w:bottom w:val="none" w:sz="0" w:space="0" w:color="auto"/>
        <w:right w:val="none" w:sz="0" w:space="0" w:color="auto"/>
      </w:divBdr>
    </w:div>
    <w:div w:id="912619226">
      <w:bodyDiv w:val="1"/>
      <w:marLeft w:val="0"/>
      <w:marRight w:val="0"/>
      <w:marTop w:val="0"/>
      <w:marBottom w:val="0"/>
      <w:divBdr>
        <w:top w:val="none" w:sz="0" w:space="0" w:color="auto"/>
        <w:left w:val="none" w:sz="0" w:space="0" w:color="auto"/>
        <w:bottom w:val="none" w:sz="0" w:space="0" w:color="auto"/>
        <w:right w:val="none" w:sz="0" w:space="0" w:color="auto"/>
      </w:divBdr>
    </w:div>
    <w:div w:id="916089490">
      <w:bodyDiv w:val="1"/>
      <w:marLeft w:val="0"/>
      <w:marRight w:val="0"/>
      <w:marTop w:val="0"/>
      <w:marBottom w:val="0"/>
      <w:divBdr>
        <w:top w:val="none" w:sz="0" w:space="0" w:color="auto"/>
        <w:left w:val="none" w:sz="0" w:space="0" w:color="auto"/>
        <w:bottom w:val="none" w:sz="0" w:space="0" w:color="auto"/>
        <w:right w:val="none" w:sz="0" w:space="0" w:color="auto"/>
      </w:divBdr>
      <w:divsChild>
        <w:div w:id="1569145378">
          <w:marLeft w:val="0"/>
          <w:marRight w:val="0"/>
          <w:marTop w:val="0"/>
          <w:marBottom w:val="0"/>
          <w:divBdr>
            <w:top w:val="none" w:sz="0" w:space="0" w:color="auto"/>
            <w:left w:val="none" w:sz="0" w:space="0" w:color="auto"/>
            <w:bottom w:val="none" w:sz="0" w:space="0" w:color="auto"/>
            <w:right w:val="none" w:sz="0" w:space="0" w:color="auto"/>
          </w:divBdr>
          <w:divsChild>
            <w:div w:id="756292022">
              <w:marLeft w:val="0"/>
              <w:marRight w:val="0"/>
              <w:marTop w:val="0"/>
              <w:marBottom w:val="0"/>
              <w:divBdr>
                <w:top w:val="none" w:sz="0" w:space="0" w:color="auto"/>
                <w:left w:val="none" w:sz="0" w:space="0" w:color="auto"/>
                <w:bottom w:val="none" w:sz="0" w:space="0" w:color="auto"/>
                <w:right w:val="none" w:sz="0" w:space="0" w:color="auto"/>
              </w:divBdr>
              <w:divsChild>
                <w:div w:id="1520922483">
                  <w:marLeft w:val="0"/>
                  <w:marRight w:val="0"/>
                  <w:marTop w:val="0"/>
                  <w:marBottom w:val="0"/>
                  <w:divBdr>
                    <w:top w:val="none" w:sz="0" w:space="0" w:color="auto"/>
                    <w:left w:val="none" w:sz="0" w:space="0" w:color="auto"/>
                    <w:bottom w:val="none" w:sz="0" w:space="0" w:color="auto"/>
                    <w:right w:val="none" w:sz="0" w:space="0" w:color="auto"/>
                  </w:divBdr>
                  <w:divsChild>
                    <w:div w:id="1358769741">
                      <w:marLeft w:val="0"/>
                      <w:marRight w:val="0"/>
                      <w:marTop w:val="0"/>
                      <w:marBottom w:val="0"/>
                      <w:divBdr>
                        <w:top w:val="none" w:sz="0" w:space="0" w:color="auto"/>
                        <w:left w:val="none" w:sz="0" w:space="0" w:color="auto"/>
                        <w:bottom w:val="none" w:sz="0" w:space="0" w:color="auto"/>
                        <w:right w:val="none" w:sz="0" w:space="0" w:color="auto"/>
                      </w:divBdr>
                      <w:divsChild>
                        <w:div w:id="1885756014">
                          <w:marLeft w:val="0"/>
                          <w:marRight w:val="0"/>
                          <w:marTop w:val="0"/>
                          <w:marBottom w:val="0"/>
                          <w:divBdr>
                            <w:top w:val="none" w:sz="0" w:space="0" w:color="auto"/>
                            <w:left w:val="none" w:sz="0" w:space="0" w:color="auto"/>
                            <w:bottom w:val="none" w:sz="0" w:space="0" w:color="auto"/>
                            <w:right w:val="none" w:sz="0" w:space="0" w:color="auto"/>
                          </w:divBdr>
                          <w:divsChild>
                            <w:div w:id="665012946">
                              <w:marLeft w:val="0"/>
                              <w:marRight w:val="0"/>
                              <w:marTop w:val="0"/>
                              <w:marBottom w:val="0"/>
                              <w:divBdr>
                                <w:top w:val="none" w:sz="0" w:space="0" w:color="auto"/>
                                <w:left w:val="none" w:sz="0" w:space="0" w:color="auto"/>
                                <w:bottom w:val="none" w:sz="0" w:space="0" w:color="auto"/>
                                <w:right w:val="none" w:sz="0" w:space="0" w:color="auto"/>
                              </w:divBdr>
                              <w:divsChild>
                                <w:div w:id="104083887">
                                  <w:marLeft w:val="0"/>
                                  <w:marRight w:val="0"/>
                                  <w:marTop w:val="0"/>
                                  <w:marBottom w:val="0"/>
                                  <w:divBdr>
                                    <w:top w:val="none" w:sz="0" w:space="0" w:color="auto"/>
                                    <w:left w:val="none" w:sz="0" w:space="0" w:color="auto"/>
                                    <w:bottom w:val="none" w:sz="0" w:space="0" w:color="auto"/>
                                    <w:right w:val="none" w:sz="0" w:space="0" w:color="auto"/>
                                  </w:divBdr>
                                  <w:divsChild>
                                    <w:div w:id="841580470">
                                      <w:marLeft w:val="0"/>
                                      <w:marRight w:val="0"/>
                                      <w:marTop w:val="0"/>
                                      <w:marBottom w:val="0"/>
                                      <w:divBdr>
                                        <w:top w:val="none" w:sz="0" w:space="0" w:color="auto"/>
                                        <w:left w:val="none" w:sz="0" w:space="0" w:color="auto"/>
                                        <w:bottom w:val="none" w:sz="0" w:space="0" w:color="auto"/>
                                        <w:right w:val="none" w:sz="0" w:space="0" w:color="auto"/>
                                      </w:divBdr>
                                      <w:divsChild>
                                        <w:div w:id="1689217002">
                                          <w:marLeft w:val="0"/>
                                          <w:marRight w:val="0"/>
                                          <w:marTop w:val="0"/>
                                          <w:marBottom w:val="0"/>
                                          <w:divBdr>
                                            <w:top w:val="none" w:sz="0" w:space="0" w:color="auto"/>
                                            <w:left w:val="none" w:sz="0" w:space="0" w:color="auto"/>
                                            <w:bottom w:val="none" w:sz="0" w:space="0" w:color="auto"/>
                                            <w:right w:val="none" w:sz="0" w:space="0" w:color="auto"/>
                                          </w:divBdr>
                                          <w:divsChild>
                                            <w:div w:id="1660158982">
                                              <w:marLeft w:val="3600"/>
                                              <w:marRight w:val="0"/>
                                              <w:marTop w:val="0"/>
                                              <w:marBottom w:val="0"/>
                                              <w:divBdr>
                                                <w:top w:val="single" w:sz="4" w:space="0" w:color="D2D5D7"/>
                                                <w:left w:val="single" w:sz="4" w:space="0" w:color="D2D5D7"/>
                                                <w:bottom w:val="none" w:sz="0" w:space="0" w:color="auto"/>
                                                <w:right w:val="single" w:sz="4" w:space="0" w:color="D2D5D7"/>
                                              </w:divBdr>
                                              <w:divsChild>
                                                <w:div w:id="1794206773">
                                                  <w:marLeft w:val="0"/>
                                                  <w:marRight w:val="0"/>
                                                  <w:marTop w:val="0"/>
                                                  <w:marBottom w:val="0"/>
                                                  <w:divBdr>
                                                    <w:top w:val="none" w:sz="0" w:space="0" w:color="auto"/>
                                                    <w:left w:val="none" w:sz="0" w:space="0" w:color="auto"/>
                                                    <w:bottom w:val="none" w:sz="0" w:space="0" w:color="auto"/>
                                                    <w:right w:val="none" w:sz="0" w:space="0" w:color="auto"/>
                                                  </w:divBdr>
                                                  <w:divsChild>
                                                    <w:div w:id="1824201095">
                                                      <w:marLeft w:val="0"/>
                                                      <w:marRight w:val="0"/>
                                                      <w:marTop w:val="0"/>
                                                      <w:marBottom w:val="0"/>
                                                      <w:divBdr>
                                                        <w:top w:val="none" w:sz="0" w:space="0" w:color="auto"/>
                                                        <w:left w:val="none" w:sz="0" w:space="0" w:color="auto"/>
                                                        <w:bottom w:val="none" w:sz="0" w:space="0" w:color="auto"/>
                                                        <w:right w:val="none" w:sz="0" w:space="0" w:color="auto"/>
                                                      </w:divBdr>
                                                      <w:divsChild>
                                                        <w:div w:id="673344068">
                                                          <w:marLeft w:val="0"/>
                                                          <w:marRight w:val="0"/>
                                                          <w:marTop w:val="0"/>
                                                          <w:marBottom w:val="0"/>
                                                          <w:divBdr>
                                                            <w:top w:val="none" w:sz="0" w:space="0" w:color="auto"/>
                                                            <w:left w:val="none" w:sz="0" w:space="0" w:color="auto"/>
                                                            <w:bottom w:val="none" w:sz="0" w:space="0" w:color="auto"/>
                                                            <w:right w:val="none" w:sz="0" w:space="0" w:color="auto"/>
                                                          </w:divBdr>
                                                          <w:divsChild>
                                                            <w:div w:id="1521969330">
                                                              <w:marLeft w:val="0"/>
                                                              <w:marRight w:val="0"/>
                                                              <w:marTop w:val="0"/>
                                                              <w:marBottom w:val="0"/>
                                                              <w:divBdr>
                                                                <w:top w:val="none" w:sz="0" w:space="0" w:color="auto"/>
                                                                <w:left w:val="none" w:sz="0" w:space="0" w:color="auto"/>
                                                                <w:bottom w:val="none" w:sz="0" w:space="0" w:color="auto"/>
                                                                <w:right w:val="none" w:sz="0" w:space="0" w:color="auto"/>
                                                              </w:divBdr>
                                                              <w:divsChild>
                                                                <w:div w:id="756631903">
                                                                  <w:marLeft w:val="0"/>
                                                                  <w:marRight w:val="0"/>
                                                                  <w:marTop w:val="0"/>
                                                                  <w:marBottom w:val="0"/>
                                                                  <w:divBdr>
                                                                    <w:top w:val="none" w:sz="0" w:space="0" w:color="auto"/>
                                                                    <w:left w:val="none" w:sz="0" w:space="0" w:color="auto"/>
                                                                    <w:bottom w:val="none" w:sz="0" w:space="0" w:color="auto"/>
                                                                    <w:right w:val="none" w:sz="0" w:space="0" w:color="auto"/>
                                                                  </w:divBdr>
                                                                  <w:divsChild>
                                                                    <w:div w:id="1592856011">
                                                                      <w:marLeft w:val="0"/>
                                                                      <w:marRight w:val="0"/>
                                                                      <w:marTop w:val="0"/>
                                                                      <w:marBottom w:val="0"/>
                                                                      <w:divBdr>
                                                                        <w:top w:val="none" w:sz="0" w:space="0" w:color="auto"/>
                                                                        <w:left w:val="none" w:sz="0" w:space="0" w:color="auto"/>
                                                                        <w:bottom w:val="none" w:sz="0" w:space="0" w:color="auto"/>
                                                                        <w:right w:val="none" w:sz="0" w:space="0" w:color="auto"/>
                                                                      </w:divBdr>
                                                                      <w:divsChild>
                                                                        <w:div w:id="545533136">
                                                                          <w:marLeft w:val="480"/>
                                                                          <w:marRight w:val="0"/>
                                                                          <w:marTop w:val="0"/>
                                                                          <w:marBottom w:val="0"/>
                                                                          <w:divBdr>
                                                                            <w:top w:val="none" w:sz="0" w:space="0" w:color="auto"/>
                                                                            <w:left w:val="none" w:sz="0" w:space="0" w:color="auto"/>
                                                                            <w:bottom w:val="none" w:sz="0" w:space="0" w:color="auto"/>
                                                                            <w:right w:val="none" w:sz="0" w:space="0" w:color="auto"/>
                                                                          </w:divBdr>
                                                                        </w:div>
                                                                        <w:div w:id="796023884">
                                                                          <w:marLeft w:val="0"/>
                                                                          <w:marRight w:val="0"/>
                                                                          <w:marTop w:val="0"/>
                                                                          <w:marBottom w:val="0"/>
                                                                          <w:divBdr>
                                                                            <w:top w:val="none" w:sz="0" w:space="0" w:color="auto"/>
                                                                            <w:left w:val="none" w:sz="0" w:space="0" w:color="auto"/>
                                                                            <w:bottom w:val="none" w:sz="0" w:space="0" w:color="auto"/>
                                                                            <w:right w:val="none" w:sz="0" w:space="0" w:color="auto"/>
                                                                          </w:divBdr>
                                                                        </w:div>
                                                                        <w:div w:id="1840658053">
                                                                          <w:marLeft w:val="0"/>
                                                                          <w:marRight w:val="0"/>
                                                                          <w:marTop w:val="0"/>
                                                                          <w:marBottom w:val="0"/>
                                                                          <w:divBdr>
                                                                            <w:top w:val="none" w:sz="0" w:space="0" w:color="auto"/>
                                                                            <w:left w:val="none" w:sz="0" w:space="0" w:color="auto"/>
                                                                            <w:bottom w:val="none" w:sz="0" w:space="0" w:color="auto"/>
                                                                            <w:right w:val="none" w:sz="0" w:space="0" w:color="auto"/>
                                                                          </w:divBdr>
                                                                        </w:div>
                                                                        <w:div w:id="512644938">
                                                                          <w:marLeft w:val="0"/>
                                                                          <w:marRight w:val="0"/>
                                                                          <w:marTop w:val="0"/>
                                                                          <w:marBottom w:val="0"/>
                                                                          <w:divBdr>
                                                                            <w:top w:val="none" w:sz="0" w:space="0" w:color="auto"/>
                                                                            <w:left w:val="none" w:sz="0" w:space="0" w:color="auto"/>
                                                                            <w:bottom w:val="none" w:sz="0" w:space="0" w:color="auto"/>
                                                                            <w:right w:val="none" w:sz="0" w:space="0" w:color="auto"/>
                                                                          </w:divBdr>
                                                                        </w:div>
                                                                        <w:div w:id="1483155800">
                                                                          <w:marLeft w:val="0"/>
                                                                          <w:marRight w:val="0"/>
                                                                          <w:marTop w:val="0"/>
                                                                          <w:marBottom w:val="0"/>
                                                                          <w:divBdr>
                                                                            <w:top w:val="none" w:sz="0" w:space="0" w:color="auto"/>
                                                                            <w:left w:val="none" w:sz="0" w:space="0" w:color="auto"/>
                                                                            <w:bottom w:val="none" w:sz="0" w:space="0" w:color="auto"/>
                                                                            <w:right w:val="none" w:sz="0" w:space="0" w:color="auto"/>
                                                                          </w:divBdr>
                                                                        </w:div>
                                                                        <w:div w:id="542794100">
                                                                          <w:marLeft w:val="0"/>
                                                                          <w:marRight w:val="0"/>
                                                                          <w:marTop w:val="0"/>
                                                                          <w:marBottom w:val="0"/>
                                                                          <w:divBdr>
                                                                            <w:top w:val="none" w:sz="0" w:space="0" w:color="auto"/>
                                                                            <w:left w:val="none" w:sz="0" w:space="0" w:color="auto"/>
                                                                            <w:bottom w:val="none" w:sz="0" w:space="0" w:color="auto"/>
                                                                            <w:right w:val="none" w:sz="0" w:space="0" w:color="auto"/>
                                                                          </w:divBdr>
                                                                        </w:div>
                                                                        <w:div w:id="1429042864">
                                                                          <w:marLeft w:val="0"/>
                                                                          <w:marRight w:val="0"/>
                                                                          <w:marTop w:val="0"/>
                                                                          <w:marBottom w:val="0"/>
                                                                          <w:divBdr>
                                                                            <w:top w:val="none" w:sz="0" w:space="0" w:color="auto"/>
                                                                            <w:left w:val="none" w:sz="0" w:space="0" w:color="auto"/>
                                                                            <w:bottom w:val="none" w:sz="0" w:space="0" w:color="auto"/>
                                                                            <w:right w:val="none" w:sz="0" w:space="0" w:color="auto"/>
                                                                          </w:divBdr>
                                                                        </w:div>
                                                                        <w:div w:id="1798448280">
                                                                          <w:marLeft w:val="0"/>
                                                                          <w:marRight w:val="0"/>
                                                                          <w:marTop w:val="0"/>
                                                                          <w:marBottom w:val="0"/>
                                                                          <w:divBdr>
                                                                            <w:top w:val="none" w:sz="0" w:space="0" w:color="auto"/>
                                                                            <w:left w:val="none" w:sz="0" w:space="0" w:color="auto"/>
                                                                            <w:bottom w:val="none" w:sz="0" w:space="0" w:color="auto"/>
                                                                            <w:right w:val="none" w:sz="0" w:space="0" w:color="auto"/>
                                                                          </w:divBdr>
                                                                        </w:div>
                                                                        <w:div w:id="2146577891">
                                                                          <w:marLeft w:val="0"/>
                                                                          <w:marRight w:val="0"/>
                                                                          <w:marTop w:val="0"/>
                                                                          <w:marBottom w:val="0"/>
                                                                          <w:divBdr>
                                                                            <w:top w:val="none" w:sz="0" w:space="0" w:color="auto"/>
                                                                            <w:left w:val="none" w:sz="0" w:space="0" w:color="auto"/>
                                                                            <w:bottom w:val="none" w:sz="0" w:space="0" w:color="auto"/>
                                                                            <w:right w:val="none" w:sz="0" w:space="0" w:color="auto"/>
                                                                          </w:divBdr>
                                                                        </w:div>
                                                                        <w:div w:id="1923054542">
                                                                          <w:marLeft w:val="0"/>
                                                                          <w:marRight w:val="0"/>
                                                                          <w:marTop w:val="0"/>
                                                                          <w:marBottom w:val="0"/>
                                                                          <w:divBdr>
                                                                            <w:top w:val="none" w:sz="0" w:space="0" w:color="auto"/>
                                                                            <w:left w:val="none" w:sz="0" w:space="0" w:color="auto"/>
                                                                            <w:bottom w:val="none" w:sz="0" w:space="0" w:color="auto"/>
                                                                            <w:right w:val="none" w:sz="0" w:space="0" w:color="auto"/>
                                                                          </w:divBdr>
                                                                        </w:div>
                                                                        <w:div w:id="1049839363">
                                                                          <w:marLeft w:val="480"/>
                                                                          <w:marRight w:val="0"/>
                                                                          <w:marTop w:val="0"/>
                                                                          <w:marBottom w:val="0"/>
                                                                          <w:divBdr>
                                                                            <w:top w:val="none" w:sz="0" w:space="0" w:color="auto"/>
                                                                            <w:left w:val="none" w:sz="0" w:space="0" w:color="auto"/>
                                                                            <w:bottom w:val="none" w:sz="0" w:space="0" w:color="auto"/>
                                                                            <w:right w:val="none" w:sz="0" w:space="0" w:color="auto"/>
                                                                          </w:divBdr>
                                                                        </w:div>
                                                                        <w:div w:id="1503427605">
                                                                          <w:marLeft w:val="0"/>
                                                                          <w:marRight w:val="0"/>
                                                                          <w:marTop w:val="0"/>
                                                                          <w:marBottom w:val="0"/>
                                                                          <w:divBdr>
                                                                            <w:top w:val="none" w:sz="0" w:space="0" w:color="auto"/>
                                                                            <w:left w:val="none" w:sz="0" w:space="0" w:color="auto"/>
                                                                            <w:bottom w:val="none" w:sz="0" w:space="0" w:color="auto"/>
                                                                            <w:right w:val="none" w:sz="0" w:space="0" w:color="auto"/>
                                                                          </w:divBdr>
                                                                        </w:div>
                                                                        <w:div w:id="1394280547">
                                                                          <w:marLeft w:val="0"/>
                                                                          <w:marRight w:val="0"/>
                                                                          <w:marTop w:val="0"/>
                                                                          <w:marBottom w:val="0"/>
                                                                          <w:divBdr>
                                                                            <w:top w:val="none" w:sz="0" w:space="0" w:color="auto"/>
                                                                            <w:left w:val="none" w:sz="0" w:space="0" w:color="auto"/>
                                                                            <w:bottom w:val="none" w:sz="0" w:space="0" w:color="auto"/>
                                                                            <w:right w:val="none" w:sz="0" w:space="0" w:color="auto"/>
                                                                          </w:divBdr>
                                                                        </w:div>
                                                                        <w:div w:id="909313906">
                                                                          <w:marLeft w:val="0"/>
                                                                          <w:marRight w:val="0"/>
                                                                          <w:marTop w:val="0"/>
                                                                          <w:marBottom w:val="0"/>
                                                                          <w:divBdr>
                                                                            <w:top w:val="none" w:sz="0" w:space="0" w:color="auto"/>
                                                                            <w:left w:val="none" w:sz="0" w:space="0" w:color="auto"/>
                                                                            <w:bottom w:val="none" w:sz="0" w:space="0" w:color="auto"/>
                                                                            <w:right w:val="none" w:sz="0" w:space="0" w:color="auto"/>
                                                                          </w:divBdr>
                                                                        </w:div>
                                                                        <w:div w:id="772676102">
                                                                          <w:marLeft w:val="0"/>
                                                                          <w:marRight w:val="0"/>
                                                                          <w:marTop w:val="0"/>
                                                                          <w:marBottom w:val="0"/>
                                                                          <w:divBdr>
                                                                            <w:top w:val="none" w:sz="0" w:space="0" w:color="auto"/>
                                                                            <w:left w:val="none" w:sz="0" w:space="0" w:color="auto"/>
                                                                            <w:bottom w:val="none" w:sz="0" w:space="0" w:color="auto"/>
                                                                            <w:right w:val="none" w:sz="0" w:space="0" w:color="auto"/>
                                                                          </w:divBdr>
                                                                        </w:div>
                                                                        <w:div w:id="1724252899">
                                                                          <w:marLeft w:val="480"/>
                                                                          <w:marRight w:val="0"/>
                                                                          <w:marTop w:val="0"/>
                                                                          <w:marBottom w:val="0"/>
                                                                          <w:divBdr>
                                                                            <w:top w:val="none" w:sz="0" w:space="0" w:color="auto"/>
                                                                            <w:left w:val="none" w:sz="0" w:space="0" w:color="auto"/>
                                                                            <w:bottom w:val="none" w:sz="0" w:space="0" w:color="auto"/>
                                                                            <w:right w:val="none" w:sz="0" w:space="0" w:color="auto"/>
                                                                          </w:divBdr>
                                                                        </w:div>
                                                                        <w:div w:id="1097402704">
                                                                          <w:marLeft w:val="480"/>
                                                                          <w:marRight w:val="0"/>
                                                                          <w:marTop w:val="0"/>
                                                                          <w:marBottom w:val="0"/>
                                                                          <w:divBdr>
                                                                            <w:top w:val="none" w:sz="0" w:space="0" w:color="auto"/>
                                                                            <w:left w:val="none" w:sz="0" w:space="0" w:color="auto"/>
                                                                            <w:bottom w:val="none" w:sz="0" w:space="0" w:color="auto"/>
                                                                            <w:right w:val="none" w:sz="0" w:space="0" w:color="auto"/>
                                                                          </w:divBdr>
                                                                        </w:div>
                                                                        <w:div w:id="1018312553">
                                                                          <w:marLeft w:val="0"/>
                                                                          <w:marRight w:val="0"/>
                                                                          <w:marTop w:val="0"/>
                                                                          <w:marBottom w:val="0"/>
                                                                          <w:divBdr>
                                                                            <w:top w:val="none" w:sz="0" w:space="0" w:color="auto"/>
                                                                            <w:left w:val="none" w:sz="0" w:space="0" w:color="auto"/>
                                                                            <w:bottom w:val="none" w:sz="0" w:space="0" w:color="auto"/>
                                                                            <w:right w:val="none" w:sz="0" w:space="0" w:color="auto"/>
                                                                          </w:divBdr>
                                                                        </w:div>
                                                                        <w:div w:id="1245145376">
                                                                          <w:marLeft w:val="0"/>
                                                                          <w:marRight w:val="0"/>
                                                                          <w:marTop w:val="0"/>
                                                                          <w:marBottom w:val="0"/>
                                                                          <w:divBdr>
                                                                            <w:top w:val="none" w:sz="0" w:space="0" w:color="auto"/>
                                                                            <w:left w:val="none" w:sz="0" w:space="0" w:color="auto"/>
                                                                            <w:bottom w:val="none" w:sz="0" w:space="0" w:color="auto"/>
                                                                            <w:right w:val="none" w:sz="0" w:space="0" w:color="auto"/>
                                                                          </w:divBdr>
                                                                        </w:div>
                                                                        <w:div w:id="355156835">
                                                                          <w:marLeft w:val="0"/>
                                                                          <w:marRight w:val="0"/>
                                                                          <w:marTop w:val="0"/>
                                                                          <w:marBottom w:val="0"/>
                                                                          <w:divBdr>
                                                                            <w:top w:val="none" w:sz="0" w:space="0" w:color="auto"/>
                                                                            <w:left w:val="none" w:sz="0" w:space="0" w:color="auto"/>
                                                                            <w:bottom w:val="none" w:sz="0" w:space="0" w:color="auto"/>
                                                                            <w:right w:val="none" w:sz="0" w:space="0" w:color="auto"/>
                                                                          </w:divBdr>
                                                                        </w:div>
                                                                        <w:div w:id="1026253432">
                                                                          <w:marLeft w:val="0"/>
                                                                          <w:marRight w:val="0"/>
                                                                          <w:marTop w:val="0"/>
                                                                          <w:marBottom w:val="0"/>
                                                                          <w:divBdr>
                                                                            <w:top w:val="none" w:sz="0" w:space="0" w:color="auto"/>
                                                                            <w:left w:val="none" w:sz="0" w:space="0" w:color="auto"/>
                                                                            <w:bottom w:val="none" w:sz="0" w:space="0" w:color="auto"/>
                                                                            <w:right w:val="none" w:sz="0" w:space="0" w:color="auto"/>
                                                                          </w:divBdr>
                                                                        </w:div>
                                                                        <w:div w:id="1257790083">
                                                                          <w:marLeft w:val="480"/>
                                                                          <w:marRight w:val="0"/>
                                                                          <w:marTop w:val="0"/>
                                                                          <w:marBottom w:val="0"/>
                                                                          <w:divBdr>
                                                                            <w:top w:val="none" w:sz="0" w:space="0" w:color="auto"/>
                                                                            <w:left w:val="none" w:sz="0" w:space="0" w:color="auto"/>
                                                                            <w:bottom w:val="none" w:sz="0" w:space="0" w:color="auto"/>
                                                                            <w:right w:val="none" w:sz="0" w:space="0" w:color="auto"/>
                                                                          </w:divBdr>
                                                                        </w:div>
                                                                        <w:div w:id="75170851">
                                                                          <w:marLeft w:val="0"/>
                                                                          <w:marRight w:val="0"/>
                                                                          <w:marTop w:val="0"/>
                                                                          <w:marBottom w:val="0"/>
                                                                          <w:divBdr>
                                                                            <w:top w:val="none" w:sz="0" w:space="0" w:color="auto"/>
                                                                            <w:left w:val="none" w:sz="0" w:space="0" w:color="auto"/>
                                                                            <w:bottom w:val="none" w:sz="0" w:space="0" w:color="auto"/>
                                                                            <w:right w:val="none" w:sz="0" w:space="0" w:color="auto"/>
                                                                          </w:divBdr>
                                                                        </w:div>
                                                                        <w:div w:id="1166287395">
                                                                          <w:marLeft w:val="480"/>
                                                                          <w:marRight w:val="0"/>
                                                                          <w:marTop w:val="0"/>
                                                                          <w:marBottom w:val="0"/>
                                                                          <w:divBdr>
                                                                            <w:top w:val="none" w:sz="0" w:space="0" w:color="auto"/>
                                                                            <w:left w:val="none" w:sz="0" w:space="0" w:color="auto"/>
                                                                            <w:bottom w:val="none" w:sz="0" w:space="0" w:color="auto"/>
                                                                            <w:right w:val="none" w:sz="0" w:space="0" w:color="auto"/>
                                                                          </w:divBdr>
                                                                        </w:div>
                                                                        <w:div w:id="925966549">
                                                                          <w:marLeft w:val="480"/>
                                                                          <w:marRight w:val="0"/>
                                                                          <w:marTop w:val="0"/>
                                                                          <w:marBottom w:val="0"/>
                                                                          <w:divBdr>
                                                                            <w:top w:val="none" w:sz="0" w:space="0" w:color="auto"/>
                                                                            <w:left w:val="none" w:sz="0" w:space="0" w:color="auto"/>
                                                                            <w:bottom w:val="none" w:sz="0" w:space="0" w:color="auto"/>
                                                                            <w:right w:val="none" w:sz="0" w:space="0" w:color="auto"/>
                                                                          </w:divBdr>
                                                                        </w:div>
                                                                        <w:div w:id="401028995">
                                                                          <w:marLeft w:val="480"/>
                                                                          <w:marRight w:val="0"/>
                                                                          <w:marTop w:val="0"/>
                                                                          <w:marBottom w:val="0"/>
                                                                          <w:divBdr>
                                                                            <w:top w:val="none" w:sz="0" w:space="0" w:color="auto"/>
                                                                            <w:left w:val="none" w:sz="0" w:space="0" w:color="auto"/>
                                                                            <w:bottom w:val="none" w:sz="0" w:space="0" w:color="auto"/>
                                                                            <w:right w:val="none" w:sz="0" w:space="0" w:color="auto"/>
                                                                          </w:divBdr>
                                                                        </w:div>
                                                                        <w:div w:id="766385781">
                                                                          <w:marLeft w:val="0"/>
                                                                          <w:marRight w:val="0"/>
                                                                          <w:marTop w:val="0"/>
                                                                          <w:marBottom w:val="0"/>
                                                                          <w:divBdr>
                                                                            <w:top w:val="none" w:sz="0" w:space="0" w:color="auto"/>
                                                                            <w:left w:val="none" w:sz="0" w:space="0" w:color="auto"/>
                                                                            <w:bottom w:val="none" w:sz="0" w:space="0" w:color="auto"/>
                                                                            <w:right w:val="none" w:sz="0" w:space="0" w:color="auto"/>
                                                                          </w:divBdr>
                                                                        </w:div>
                                                                        <w:div w:id="1894189821">
                                                                          <w:marLeft w:val="0"/>
                                                                          <w:marRight w:val="0"/>
                                                                          <w:marTop w:val="0"/>
                                                                          <w:marBottom w:val="0"/>
                                                                          <w:divBdr>
                                                                            <w:top w:val="none" w:sz="0" w:space="0" w:color="auto"/>
                                                                            <w:left w:val="none" w:sz="0" w:space="0" w:color="auto"/>
                                                                            <w:bottom w:val="none" w:sz="0" w:space="0" w:color="auto"/>
                                                                            <w:right w:val="none" w:sz="0" w:space="0" w:color="auto"/>
                                                                          </w:divBdr>
                                                                        </w:div>
                                                                        <w:div w:id="67267037">
                                                                          <w:marLeft w:val="0"/>
                                                                          <w:marRight w:val="0"/>
                                                                          <w:marTop w:val="0"/>
                                                                          <w:marBottom w:val="0"/>
                                                                          <w:divBdr>
                                                                            <w:top w:val="none" w:sz="0" w:space="0" w:color="auto"/>
                                                                            <w:left w:val="none" w:sz="0" w:space="0" w:color="auto"/>
                                                                            <w:bottom w:val="none" w:sz="0" w:space="0" w:color="auto"/>
                                                                            <w:right w:val="none" w:sz="0" w:space="0" w:color="auto"/>
                                                                          </w:divBdr>
                                                                        </w:div>
                                                                        <w:div w:id="1701853773">
                                                                          <w:marLeft w:val="0"/>
                                                                          <w:marRight w:val="0"/>
                                                                          <w:marTop w:val="0"/>
                                                                          <w:marBottom w:val="0"/>
                                                                          <w:divBdr>
                                                                            <w:top w:val="none" w:sz="0" w:space="0" w:color="auto"/>
                                                                            <w:left w:val="none" w:sz="0" w:space="0" w:color="auto"/>
                                                                            <w:bottom w:val="none" w:sz="0" w:space="0" w:color="auto"/>
                                                                            <w:right w:val="none" w:sz="0" w:space="0" w:color="auto"/>
                                                                          </w:divBdr>
                                                                        </w:div>
                                                                        <w:div w:id="803043334">
                                                                          <w:marLeft w:val="0"/>
                                                                          <w:marRight w:val="0"/>
                                                                          <w:marTop w:val="0"/>
                                                                          <w:marBottom w:val="0"/>
                                                                          <w:divBdr>
                                                                            <w:top w:val="none" w:sz="0" w:space="0" w:color="auto"/>
                                                                            <w:left w:val="none" w:sz="0" w:space="0" w:color="auto"/>
                                                                            <w:bottom w:val="none" w:sz="0" w:space="0" w:color="auto"/>
                                                                            <w:right w:val="none" w:sz="0" w:space="0" w:color="auto"/>
                                                                          </w:divBdr>
                                                                        </w:div>
                                                                        <w:div w:id="1000349043">
                                                                          <w:marLeft w:val="0"/>
                                                                          <w:marRight w:val="0"/>
                                                                          <w:marTop w:val="0"/>
                                                                          <w:marBottom w:val="0"/>
                                                                          <w:divBdr>
                                                                            <w:top w:val="none" w:sz="0" w:space="0" w:color="auto"/>
                                                                            <w:left w:val="none" w:sz="0" w:space="0" w:color="auto"/>
                                                                            <w:bottom w:val="none" w:sz="0" w:space="0" w:color="auto"/>
                                                                            <w:right w:val="none" w:sz="0" w:space="0" w:color="auto"/>
                                                                          </w:divBdr>
                                                                        </w:div>
                                                                        <w:div w:id="1181241688">
                                                                          <w:marLeft w:val="0"/>
                                                                          <w:marRight w:val="0"/>
                                                                          <w:marTop w:val="0"/>
                                                                          <w:marBottom w:val="0"/>
                                                                          <w:divBdr>
                                                                            <w:top w:val="none" w:sz="0" w:space="0" w:color="auto"/>
                                                                            <w:left w:val="none" w:sz="0" w:space="0" w:color="auto"/>
                                                                            <w:bottom w:val="none" w:sz="0" w:space="0" w:color="auto"/>
                                                                            <w:right w:val="none" w:sz="0" w:space="0" w:color="auto"/>
                                                                          </w:divBdr>
                                                                        </w:div>
                                                                        <w:div w:id="1256942280">
                                                                          <w:marLeft w:val="0"/>
                                                                          <w:marRight w:val="0"/>
                                                                          <w:marTop w:val="0"/>
                                                                          <w:marBottom w:val="0"/>
                                                                          <w:divBdr>
                                                                            <w:top w:val="none" w:sz="0" w:space="0" w:color="auto"/>
                                                                            <w:left w:val="none" w:sz="0" w:space="0" w:color="auto"/>
                                                                            <w:bottom w:val="none" w:sz="0" w:space="0" w:color="auto"/>
                                                                            <w:right w:val="none" w:sz="0" w:space="0" w:color="auto"/>
                                                                          </w:divBdr>
                                                                        </w:div>
                                                                        <w:div w:id="317080688">
                                                                          <w:marLeft w:val="0"/>
                                                                          <w:marRight w:val="0"/>
                                                                          <w:marTop w:val="0"/>
                                                                          <w:marBottom w:val="0"/>
                                                                          <w:divBdr>
                                                                            <w:top w:val="none" w:sz="0" w:space="0" w:color="auto"/>
                                                                            <w:left w:val="none" w:sz="0" w:space="0" w:color="auto"/>
                                                                            <w:bottom w:val="none" w:sz="0" w:space="0" w:color="auto"/>
                                                                            <w:right w:val="none" w:sz="0" w:space="0" w:color="auto"/>
                                                                          </w:divBdr>
                                                                        </w:div>
                                                                        <w:div w:id="196503312">
                                                                          <w:marLeft w:val="0"/>
                                                                          <w:marRight w:val="0"/>
                                                                          <w:marTop w:val="0"/>
                                                                          <w:marBottom w:val="0"/>
                                                                          <w:divBdr>
                                                                            <w:top w:val="none" w:sz="0" w:space="0" w:color="auto"/>
                                                                            <w:left w:val="none" w:sz="0" w:space="0" w:color="auto"/>
                                                                            <w:bottom w:val="none" w:sz="0" w:space="0" w:color="auto"/>
                                                                            <w:right w:val="none" w:sz="0" w:space="0" w:color="auto"/>
                                                                          </w:divBdr>
                                                                        </w:div>
                                                                        <w:div w:id="1981572488">
                                                                          <w:marLeft w:val="0"/>
                                                                          <w:marRight w:val="0"/>
                                                                          <w:marTop w:val="0"/>
                                                                          <w:marBottom w:val="0"/>
                                                                          <w:divBdr>
                                                                            <w:top w:val="none" w:sz="0" w:space="0" w:color="auto"/>
                                                                            <w:left w:val="none" w:sz="0" w:space="0" w:color="auto"/>
                                                                            <w:bottom w:val="none" w:sz="0" w:space="0" w:color="auto"/>
                                                                            <w:right w:val="none" w:sz="0" w:space="0" w:color="auto"/>
                                                                          </w:divBdr>
                                                                        </w:div>
                                                                        <w:div w:id="813333366">
                                                                          <w:marLeft w:val="0"/>
                                                                          <w:marRight w:val="0"/>
                                                                          <w:marTop w:val="0"/>
                                                                          <w:marBottom w:val="0"/>
                                                                          <w:divBdr>
                                                                            <w:top w:val="none" w:sz="0" w:space="0" w:color="auto"/>
                                                                            <w:left w:val="none" w:sz="0" w:space="0" w:color="auto"/>
                                                                            <w:bottom w:val="none" w:sz="0" w:space="0" w:color="auto"/>
                                                                            <w:right w:val="none" w:sz="0" w:space="0" w:color="auto"/>
                                                                          </w:divBdr>
                                                                        </w:div>
                                                                        <w:div w:id="276833423">
                                                                          <w:marLeft w:val="0"/>
                                                                          <w:marRight w:val="0"/>
                                                                          <w:marTop w:val="0"/>
                                                                          <w:marBottom w:val="0"/>
                                                                          <w:divBdr>
                                                                            <w:top w:val="none" w:sz="0" w:space="0" w:color="auto"/>
                                                                            <w:left w:val="none" w:sz="0" w:space="0" w:color="auto"/>
                                                                            <w:bottom w:val="none" w:sz="0" w:space="0" w:color="auto"/>
                                                                            <w:right w:val="none" w:sz="0" w:space="0" w:color="auto"/>
                                                                          </w:divBdr>
                                                                        </w:div>
                                                                        <w:div w:id="508525608">
                                                                          <w:marLeft w:val="0"/>
                                                                          <w:marRight w:val="0"/>
                                                                          <w:marTop w:val="0"/>
                                                                          <w:marBottom w:val="0"/>
                                                                          <w:divBdr>
                                                                            <w:top w:val="none" w:sz="0" w:space="0" w:color="auto"/>
                                                                            <w:left w:val="none" w:sz="0" w:space="0" w:color="auto"/>
                                                                            <w:bottom w:val="none" w:sz="0" w:space="0" w:color="auto"/>
                                                                            <w:right w:val="none" w:sz="0" w:space="0" w:color="auto"/>
                                                                          </w:divBdr>
                                                                        </w:div>
                                                                        <w:div w:id="1043290955">
                                                                          <w:marLeft w:val="0"/>
                                                                          <w:marRight w:val="0"/>
                                                                          <w:marTop w:val="0"/>
                                                                          <w:marBottom w:val="0"/>
                                                                          <w:divBdr>
                                                                            <w:top w:val="none" w:sz="0" w:space="0" w:color="auto"/>
                                                                            <w:left w:val="none" w:sz="0" w:space="0" w:color="auto"/>
                                                                            <w:bottom w:val="none" w:sz="0" w:space="0" w:color="auto"/>
                                                                            <w:right w:val="none" w:sz="0" w:space="0" w:color="auto"/>
                                                                          </w:divBdr>
                                                                        </w:div>
                                                                        <w:div w:id="1602909482">
                                                                          <w:marLeft w:val="0"/>
                                                                          <w:marRight w:val="0"/>
                                                                          <w:marTop w:val="0"/>
                                                                          <w:marBottom w:val="0"/>
                                                                          <w:divBdr>
                                                                            <w:top w:val="none" w:sz="0" w:space="0" w:color="auto"/>
                                                                            <w:left w:val="none" w:sz="0" w:space="0" w:color="auto"/>
                                                                            <w:bottom w:val="none" w:sz="0" w:space="0" w:color="auto"/>
                                                                            <w:right w:val="none" w:sz="0" w:space="0" w:color="auto"/>
                                                                          </w:divBdr>
                                                                        </w:div>
                                                                        <w:div w:id="49615823">
                                                                          <w:marLeft w:val="0"/>
                                                                          <w:marRight w:val="0"/>
                                                                          <w:marTop w:val="0"/>
                                                                          <w:marBottom w:val="0"/>
                                                                          <w:divBdr>
                                                                            <w:top w:val="none" w:sz="0" w:space="0" w:color="auto"/>
                                                                            <w:left w:val="none" w:sz="0" w:space="0" w:color="auto"/>
                                                                            <w:bottom w:val="none" w:sz="0" w:space="0" w:color="auto"/>
                                                                            <w:right w:val="none" w:sz="0" w:space="0" w:color="auto"/>
                                                                          </w:divBdr>
                                                                        </w:div>
                                                                        <w:div w:id="1975715512">
                                                                          <w:marLeft w:val="0"/>
                                                                          <w:marRight w:val="0"/>
                                                                          <w:marTop w:val="0"/>
                                                                          <w:marBottom w:val="0"/>
                                                                          <w:divBdr>
                                                                            <w:top w:val="none" w:sz="0" w:space="0" w:color="auto"/>
                                                                            <w:left w:val="none" w:sz="0" w:space="0" w:color="auto"/>
                                                                            <w:bottom w:val="none" w:sz="0" w:space="0" w:color="auto"/>
                                                                            <w:right w:val="none" w:sz="0" w:space="0" w:color="auto"/>
                                                                          </w:divBdr>
                                                                        </w:div>
                                                                        <w:div w:id="11342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050987">
      <w:bodyDiv w:val="1"/>
      <w:marLeft w:val="0"/>
      <w:marRight w:val="0"/>
      <w:marTop w:val="0"/>
      <w:marBottom w:val="0"/>
      <w:divBdr>
        <w:top w:val="none" w:sz="0" w:space="0" w:color="auto"/>
        <w:left w:val="none" w:sz="0" w:space="0" w:color="auto"/>
        <w:bottom w:val="none" w:sz="0" w:space="0" w:color="auto"/>
        <w:right w:val="none" w:sz="0" w:space="0" w:color="auto"/>
      </w:divBdr>
    </w:div>
    <w:div w:id="1144586708">
      <w:bodyDiv w:val="1"/>
      <w:marLeft w:val="0"/>
      <w:marRight w:val="0"/>
      <w:marTop w:val="0"/>
      <w:marBottom w:val="0"/>
      <w:divBdr>
        <w:top w:val="none" w:sz="0" w:space="0" w:color="auto"/>
        <w:left w:val="none" w:sz="0" w:space="0" w:color="auto"/>
        <w:bottom w:val="none" w:sz="0" w:space="0" w:color="auto"/>
        <w:right w:val="none" w:sz="0" w:space="0" w:color="auto"/>
      </w:divBdr>
    </w:div>
    <w:div w:id="1609197830">
      <w:bodyDiv w:val="1"/>
      <w:marLeft w:val="0"/>
      <w:marRight w:val="0"/>
      <w:marTop w:val="0"/>
      <w:marBottom w:val="0"/>
      <w:divBdr>
        <w:top w:val="none" w:sz="0" w:space="0" w:color="auto"/>
        <w:left w:val="none" w:sz="0" w:space="0" w:color="auto"/>
        <w:bottom w:val="none" w:sz="0" w:space="0" w:color="auto"/>
        <w:right w:val="none" w:sz="0" w:space="0" w:color="auto"/>
      </w:divBdr>
    </w:div>
    <w:div w:id="1627351398">
      <w:bodyDiv w:val="1"/>
      <w:marLeft w:val="0"/>
      <w:marRight w:val="0"/>
      <w:marTop w:val="0"/>
      <w:marBottom w:val="0"/>
      <w:divBdr>
        <w:top w:val="none" w:sz="0" w:space="0" w:color="auto"/>
        <w:left w:val="none" w:sz="0" w:space="0" w:color="auto"/>
        <w:bottom w:val="none" w:sz="0" w:space="0" w:color="auto"/>
        <w:right w:val="none" w:sz="0" w:space="0" w:color="auto"/>
      </w:divBdr>
    </w:div>
    <w:div w:id="1688870852">
      <w:bodyDiv w:val="1"/>
      <w:marLeft w:val="0"/>
      <w:marRight w:val="0"/>
      <w:marTop w:val="0"/>
      <w:marBottom w:val="0"/>
      <w:divBdr>
        <w:top w:val="none" w:sz="0" w:space="0" w:color="auto"/>
        <w:left w:val="none" w:sz="0" w:space="0" w:color="auto"/>
        <w:bottom w:val="none" w:sz="0" w:space="0" w:color="auto"/>
        <w:right w:val="none" w:sz="0" w:space="0" w:color="auto"/>
      </w:divBdr>
    </w:div>
    <w:div w:id="1745101623">
      <w:bodyDiv w:val="1"/>
      <w:marLeft w:val="0"/>
      <w:marRight w:val="0"/>
      <w:marTop w:val="0"/>
      <w:marBottom w:val="0"/>
      <w:divBdr>
        <w:top w:val="none" w:sz="0" w:space="0" w:color="auto"/>
        <w:left w:val="none" w:sz="0" w:space="0" w:color="auto"/>
        <w:bottom w:val="none" w:sz="0" w:space="0" w:color="auto"/>
        <w:right w:val="none" w:sz="0" w:space="0" w:color="auto"/>
      </w:divBdr>
    </w:div>
    <w:div w:id="1804695987">
      <w:bodyDiv w:val="1"/>
      <w:marLeft w:val="0"/>
      <w:marRight w:val="0"/>
      <w:marTop w:val="0"/>
      <w:marBottom w:val="0"/>
      <w:divBdr>
        <w:top w:val="none" w:sz="0" w:space="0" w:color="auto"/>
        <w:left w:val="none" w:sz="0" w:space="0" w:color="auto"/>
        <w:bottom w:val="none" w:sz="0" w:space="0" w:color="auto"/>
        <w:right w:val="none" w:sz="0" w:space="0" w:color="auto"/>
      </w:divBdr>
    </w:div>
    <w:div w:id="1931355899">
      <w:bodyDiv w:val="1"/>
      <w:marLeft w:val="0"/>
      <w:marRight w:val="0"/>
      <w:marTop w:val="0"/>
      <w:marBottom w:val="0"/>
      <w:divBdr>
        <w:top w:val="none" w:sz="0" w:space="0" w:color="auto"/>
        <w:left w:val="none" w:sz="0" w:space="0" w:color="auto"/>
        <w:bottom w:val="none" w:sz="0" w:space="0" w:color="auto"/>
        <w:right w:val="none" w:sz="0" w:space="0" w:color="auto"/>
      </w:divBdr>
    </w:div>
    <w:div w:id="2096776981">
      <w:bodyDiv w:val="1"/>
      <w:marLeft w:val="0"/>
      <w:marRight w:val="0"/>
      <w:marTop w:val="0"/>
      <w:marBottom w:val="0"/>
      <w:divBdr>
        <w:top w:val="none" w:sz="0" w:space="0" w:color="auto"/>
        <w:left w:val="none" w:sz="0" w:space="0" w:color="auto"/>
        <w:bottom w:val="none" w:sz="0" w:space="0" w:color="auto"/>
        <w:right w:val="none" w:sz="0" w:space="0" w:color="auto"/>
      </w:divBdr>
    </w:div>
    <w:div w:id="213223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Sandifer</dc:creator>
  <cp:lastModifiedBy>Alisa Lear</cp:lastModifiedBy>
  <cp:revision>2</cp:revision>
  <cp:lastPrinted>2018-09-19T16:00:00Z</cp:lastPrinted>
  <dcterms:created xsi:type="dcterms:W3CDTF">2018-10-03T13:44:00Z</dcterms:created>
  <dcterms:modified xsi:type="dcterms:W3CDTF">2018-10-03T13:44:00Z</dcterms:modified>
</cp:coreProperties>
</file>